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5D" w:rsidRDefault="007E035D" w:rsidP="00A63DB6">
      <w:pPr>
        <w:spacing w:line="480" w:lineRule="auto"/>
        <w:rPr>
          <w:rFonts w:eastAsiaTheme="minorHAnsi"/>
          <w:b/>
        </w:rPr>
      </w:pPr>
    </w:p>
    <w:p w:rsidR="007E035D" w:rsidRDefault="007E035D" w:rsidP="00A63DB6">
      <w:pPr>
        <w:spacing w:line="480" w:lineRule="auto"/>
        <w:rPr>
          <w:rFonts w:eastAsiaTheme="minorHAnsi"/>
          <w:b/>
        </w:rPr>
      </w:pPr>
    </w:p>
    <w:p w:rsidR="007E035D" w:rsidRPr="00135515" w:rsidRDefault="00056CBD" w:rsidP="00056CBD">
      <w:pPr>
        <w:spacing w:line="480" w:lineRule="auto"/>
        <w:jc w:val="center"/>
        <w:rPr>
          <w:rFonts w:eastAsiaTheme="minorHAnsi"/>
        </w:rPr>
      </w:pPr>
      <w:r>
        <w:rPr>
          <w:rFonts w:eastAsiaTheme="minorHAnsi"/>
        </w:rPr>
        <w:t xml:space="preserve">Determining </w:t>
      </w:r>
      <w:r w:rsidR="002C5559">
        <w:rPr>
          <w:rFonts w:eastAsiaTheme="minorHAnsi"/>
        </w:rPr>
        <w:t>Methods for Ensuring Accuracy in Evaluation</w:t>
      </w:r>
    </w:p>
    <w:p w:rsidR="007E035D" w:rsidRPr="00135515" w:rsidRDefault="007E035D" w:rsidP="007E035D">
      <w:pPr>
        <w:spacing w:line="480" w:lineRule="auto"/>
        <w:jc w:val="center"/>
        <w:rPr>
          <w:rFonts w:eastAsiaTheme="minorHAnsi"/>
        </w:rPr>
      </w:pPr>
      <w:r w:rsidRPr="00135515">
        <w:rPr>
          <w:rFonts w:eastAsiaTheme="minorHAnsi"/>
        </w:rPr>
        <w:t xml:space="preserve">Whitney </w:t>
      </w:r>
      <w:r w:rsidR="005A555E">
        <w:rPr>
          <w:rFonts w:eastAsiaTheme="minorHAnsi"/>
        </w:rPr>
        <w:t xml:space="preserve">Ann </w:t>
      </w:r>
      <w:r w:rsidRPr="00135515">
        <w:rPr>
          <w:rFonts w:eastAsiaTheme="minorHAnsi"/>
        </w:rPr>
        <w:t>Shakuri-Rad</w:t>
      </w:r>
    </w:p>
    <w:p w:rsidR="00056CBD" w:rsidRDefault="00056CBD" w:rsidP="007E035D">
      <w:pPr>
        <w:spacing w:line="480" w:lineRule="auto"/>
        <w:jc w:val="center"/>
        <w:rPr>
          <w:rFonts w:eastAsiaTheme="minorHAnsi"/>
        </w:rPr>
      </w:pPr>
      <w:r>
        <w:rPr>
          <w:rFonts w:eastAsiaTheme="minorHAnsi"/>
        </w:rPr>
        <w:t>Research Paper submitted for</w:t>
      </w:r>
    </w:p>
    <w:p w:rsidR="00056CBD" w:rsidRDefault="00056CBD" w:rsidP="007E035D">
      <w:pPr>
        <w:spacing w:line="480" w:lineRule="auto"/>
        <w:jc w:val="center"/>
        <w:rPr>
          <w:rFonts w:eastAsiaTheme="minorHAnsi"/>
        </w:rPr>
      </w:pPr>
      <w:r>
        <w:rPr>
          <w:rFonts w:eastAsiaTheme="minorHAnsi"/>
        </w:rPr>
        <w:t>CI 676 Program Evaluation</w:t>
      </w:r>
    </w:p>
    <w:p w:rsidR="007E035D" w:rsidRDefault="00056CBD" w:rsidP="00056CBD">
      <w:pPr>
        <w:spacing w:line="480" w:lineRule="auto"/>
        <w:jc w:val="center"/>
        <w:rPr>
          <w:rFonts w:eastAsiaTheme="minorHAnsi"/>
        </w:rPr>
      </w:pPr>
      <w:proofErr w:type="gramStart"/>
      <w:r>
        <w:rPr>
          <w:rFonts w:eastAsiaTheme="minorHAnsi"/>
        </w:rPr>
        <w:t>at</w:t>
      </w:r>
      <w:proofErr w:type="gramEnd"/>
      <w:r>
        <w:rPr>
          <w:rFonts w:eastAsiaTheme="minorHAnsi"/>
        </w:rPr>
        <w:t xml:space="preserve"> </w:t>
      </w:r>
      <w:r w:rsidR="007E035D" w:rsidRPr="00135515">
        <w:rPr>
          <w:rFonts w:eastAsiaTheme="minorHAnsi"/>
        </w:rPr>
        <w:t xml:space="preserve">Marshall University </w:t>
      </w:r>
    </w:p>
    <w:p w:rsidR="00056CBD" w:rsidRDefault="00056CBD" w:rsidP="00056CBD">
      <w:pPr>
        <w:spacing w:line="480" w:lineRule="auto"/>
        <w:jc w:val="center"/>
        <w:rPr>
          <w:rFonts w:eastAsiaTheme="minorHAnsi"/>
        </w:rPr>
      </w:pPr>
      <w:proofErr w:type="gramStart"/>
      <w:r>
        <w:rPr>
          <w:rFonts w:eastAsiaTheme="minorHAnsi"/>
        </w:rPr>
        <w:t>in</w:t>
      </w:r>
      <w:proofErr w:type="gramEnd"/>
      <w:r>
        <w:rPr>
          <w:rFonts w:eastAsiaTheme="minorHAnsi"/>
        </w:rPr>
        <w:t xml:space="preserve"> partial fulfillment of the requirements</w:t>
      </w:r>
    </w:p>
    <w:p w:rsidR="00056CBD" w:rsidRDefault="00056CBD" w:rsidP="00056CBD">
      <w:pPr>
        <w:spacing w:line="480" w:lineRule="auto"/>
        <w:jc w:val="center"/>
        <w:rPr>
          <w:rFonts w:eastAsiaTheme="minorHAnsi"/>
        </w:rPr>
      </w:pPr>
      <w:proofErr w:type="gramStart"/>
      <w:r>
        <w:rPr>
          <w:rFonts w:eastAsiaTheme="minorHAnsi"/>
        </w:rPr>
        <w:t>for</w:t>
      </w:r>
      <w:proofErr w:type="gramEnd"/>
      <w:r>
        <w:rPr>
          <w:rFonts w:eastAsiaTheme="minorHAnsi"/>
        </w:rPr>
        <w:t xml:space="preserve"> the degree of</w:t>
      </w:r>
    </w:p>
    <w:p w:rsidR="00056CBD" w:rsidRDefault="00056CBD" w:rsidP="00056CBD">
      <w:pPr>
        <w:spacing w:line="480" w:lineRule="auto"/>
        <w:jc w:val="center"/>
        <w:rPr>
          <w:rFonts w:eastAsiaTheme="minorHAnsi"/>
        </w:rPr>
      </w:pPr>
      <w:r>
        <w:rPr>
          <w:rFonts w:eastAsiaTheme="minorHAnsi"/>
        </w:rPr>
        <w:t>Doctor in Education</w:t>
      </w:r>
    </w:p>
    <w:p w:rsidR="00056CBD" w:rsidRDefault="00056CBD" w:rsidP="00056CBD">
      <w:pPr>
        <w:spacing w:line="480" w:lineRule="auto"/>
        <w:jc w:val="center"/>
        <w:rPr>
          <w:rFonts w:eastAsiaTheme="minorHAnsi"/>
        </w:rPr>
      </w:pPr>
      <w:proofErr w:type="gramStart"/>
      <w:r>
        <w:rPr>
          <w:rFonts w:eastAsiaTheme="minorHAnsi"/>
        </w:rPr>
        <w:t>in</w:t>
      </w:r>
      <w:proofErr w:type="gramEnd"/>
    </w:p>
    <w:p w:rsidR="00056CBD" w:rsidRDefault="00056CBD" w:rsidP="00056CBD">
      <w:pPr>
        <w:spacing w:line="480" w:lineRule="auto"/>
        <w:jc w:val="center"/>
        <w:rPr>
          <w:rFonts w:eastAsiaTheme="minorHAnsi"/>
        </w:rPr>
      </w:pPr>
      <w:r>
        <w:rPr>
          <w:rFonts w:eastAsiaTheme="minorHAnsi"/>
        </w:rPr>
        <w:t>Curriculum and Instruction</w:t>
      </w:r>
    </w:p>
    <w:p w:rsidR="00056CBD" w:rsidRDefault="00056CBD" w:rsidP="00056CBD">
      <w:pPr>
        <w:spacing w:line="480" w:lineRule="auto"/>
        <w:jc w:val="center"/>
        <w:rPr>
          <w:rFonts w:eastAsiaTheme="minorHAnsi"/>
        </w:rPr>
      </w:pPr>
      <w:r>
        <w:rPr>
          <w:rFonts w:eastAsiaTheme="minorHAnsi"/>
        </w:rPr>
        <w:t>Ron Childress, Ed.D. and Brenda Tuckwiller, Ed.D.</w:t>
      </w:r>
    </w:p>
    <w:p w:rsidR="00056CBD" w:rsidRDefault="00056CBD" w:rsidP="00056CBD">
      <w:pPr>
        <w:spacing w:line="480" w:lineRule="auto"/>
        <w:jc w:val="center"/>
        <w:rPr>
          <w:rFonts w:eastAsiaTheme="minorHAnsi"/>
        </w:rPr>
      </w:pPr>
      <w:r>
        <w:rPr>
          <w:rFonts w:eastAsiaTheme="minorHAnsi"/>
        </w:rPr>
        <w:t>Graduate School of Education and Professional Development</w:t>
      </w:r>
    </w:p>
    <w:p w:rsidR="00056CBD" w:rsidRDefault="00056CBD" w:rsidP="00056CBD">
      <w:pPr>
        <w:spacing w:line="480" w:lineRule="auto"/>
        <w:jc w:val="center"/>
        <w:rPr>
          <w:rFonts w:eastAsiaTheme="minorHAnsi"/>
        </w:rPr>
      </w:pPr>
      <w:r>
        <w:rPr>
          <w:rFonts w:eastAsiaTheme="minorHAnsi"/>
        </w:rPr>
        <w:t>South Charleston, West Virginia</w:t>
      </w:r>
    </w:p>
    <w:p w:rsidR="00056CBD" w:rsidRDefault="00056CBD" w:rsidP="00056CBD">
      <w:pPr>
        <w:spacing w:line="480" w:lineRule="auto"/>
        <w:jc w:val="center"/>
        <w:rPr>
          <w:rFonts w:eastAsiaTheme="minorHAnsi"/>
        </w:rPr>
      </w:pPr>
      <w:r>
        <w:rPr>
          <w:rFonts w:eastAsiaTheme="minorHAnsi"/>
        </w:rPr>
        <w:t>2013</w:t>
      </w:r>
    </w:p>
    <w:p w:rsidR="00056CBD" w:rsidRDefault="00056CBD" w:rsidP="00056CBD">
      <w:pPr>
        <w:spacing w:line="480" w:lineRule="auto"/>
        <w:jc w:val="center"/>
        <w:rPr>
          <w:rFonts w:eastAsiaTheme="minorHAnsi"/>
        </w:rPr>
      </w:pPr>
      <w:r>
        <w:rPr>
          <w:rFonts w:eastAsiaTheme="minorHAnsi"/>
        </w:rPr>
        <w:t>Keywords: program, accuracy, development, evaluation</w:t>
      </w:r>
    </w:p>
    <w:p w:rsidR="005A555E" w:rsidRDefault="005A555E" w:rsidP="00056CBD">
      <w:pPr>
        <w:spacing w:line="480" w:lineRule="auto"/>
        <w:jc w:val="center"/>
        <w:rPr>
          <w:rFonts w:eastAsiaTheme="minorHAnsi"/>
        </w:rPr>
      </w:pPr>
      <w:r>
        <w:rPr>
          <w:rFonts w:eastAsiaTheme="minorHAnsi"/>
        </w:rPr>
        <w:t>Copyright 2013 Whitney Ann Shakuri-Rad</w:t>
      </w:r>
    </w:p>
    <w:p w:rsidR="0078784F" w:rsidRDefault="0078784F" w:rsidP="00056CBD">
      <w:pPr>
        <w:spacing w:line="480" w:lineRule="auto"/>
        <w:jc w:val="center"/>
        <w:rPr>
          <w:rFonts w:eastAsiaTheme="minorHAnsi"/>
        </w:rPr>
      </w:pPr>
    </w:p>
    <w:p w:rsidR="0078784F" w:rsidRDefault="0078784F" w:rsidP="00056CBD">
      <w:pPr>
        <w:spacing w:line="480" w:lineRule="auto"/>
        <w:jc w:val="center"/>
        <w:rPr>
          <w:rFonts w:eastAsiaTheme="minorHAnsi"/>
        </w:rPr>
      </w:pPr>
    </w:p>
    <w:p w:rsidR="0078784F" w:rsidRDefault="0078784F" w:rsidP="00056CBD">
      <w:pPr>
        <w:spacing w:line="480" w:lineRule="auto"/>
        <w:jc w:val="center"/>
        <w:rPr>
          <w:rFonts w:eastAsiaTheme="minorHAnsi"/>
        </w:rPr>
      </w:pPr>
    </w:p>
    <w:p w:rsidR="0078784F" w:rsidRDefault="0078784F" w:rsidP="00056CBD">
      <w:pPr>
        <w:spacing w:line="480" w:lineRule="auto"/>
        <w:jc w:val="center"/>
        <w:rPr>
          <w:rFonts w:eastAsiaTheme="minorHAnsi"/>
        </w:rPr>
      </w:pPr>
    </w:p>
    <w:p w:rsidR="0078784F" w:rsidRDefault="0078784F" w:rsidP="00056CBD">
      <w:pPr>
        <w:spacing w:line="480" w:lineRule="auto"/>
        <w:jc w:val="center"/>
        <w:rPr>
          <w:rFonts w:eastAsiaTheme="minorHAnsi"/>
        </w:rPr>
      </w:pPr>
    </w:p>
    <w:p w:rsidR="0078784F" w:rsidRPr="00095017" w:rsidRDefault="0078784F" w:rsidP="00095017">
      <w:pPr>
        <w:pStyle w:val="Heading1"/>
        <w:rPr>
          <w:rFonts w:eastAsiaTheme="minorHAnsi"/>
        </w:rPr>
      </w:pPr>
      <w:bookmarkStart w:id="0" w:name="_Toc354771513"/>
      <w:r w:rsidRPr="0078784F">
        <w:rPr>
          <w:rFonts w:eastAsiaTheme="minorHAnsi"/>
        </w:rPr>
        <w:lastRenderedPageBreak/>
        <w:t>Abstract</w:t>
      </w:r>
      <w:bookmarkEnd w:id="0"/>
      <w:r w:rsidR="00BB08EF">
        <w:rPr>
          <w:rFonts w:eastAsiaTheme="minorHAnsi"/>
        </w:rPr>
        <w:t xml:space="preserve"> </w:t>
      </w:r>
    </w:p>
    <w:p w:rsidR="002C5559" w:rsidRPr="00135515" w:rsidRDefault="002C5559" w:rsidP="002C5559">
      <w:pPr>
        <w:spacing w:line="480" w:lineRule="auto"/>
        <w:jc w:val="center"/>
        <w:rPr>
          <w:rFonts w:eastAsiaTheme="minorHAnsi"/>
        </w:rPr>
      </w:pPr>
      <w:r>
        <w:rPr>
          <w:rFonts w:eastAsiaTheme="minorHAnsi"/>
        </w:rPr>
        <w:t>Determining Methods for Ensuring Accuracy in Evaluation</w:t>
      </w:r>
    </w:p>
    <w:p w:rsidR="0078784F" w:rsidRPr="00135515" w:rsidRDefault="00ED4F75" w:rsidP="00ED4F75">
      <w:pPr>
        <w:spacing w:line="480" w:lineRule="auto"/>
        <w:rPr>
          <w:rFonts w:eastAsiaTheme="minorHAnsi"/>
        </w:rPr>
      </w:pPr>
      <w:r>
        <w:rPr>
          <w:rFonts w:eastAsiaTheme="minorHAnsi"/>
        </w:rPr>
        <w:tab/>
        <w:t>When searching for any form of infor</w:t>
      </w:r>
      <w:r w:rsidR="002C5559">
        <w:rPr>
          <w:rFonts w:eastAsiaTheme="minorHAnsi"/>
        </w:rPr>
        <w:t>mation, the seeker always wishes</w:t>
      </w:r>
      <w:r>
        <w:rPr>
          <w:rFonts w:eastAsiaTheme="minorHAnsi"/>
        </w:rPr>
        <w:t xml:space="preserve"> for truth and accuracy.  No one seeks a falsehood or misconception.  This is the reason the research is undertaken so meticulously.  If the researcher conducts an evaluat</w:t>
      </w:r>
      <w:r w:rsidR="005928A9">
        <w:rPr>
          <w:rFonts w:eastAsiaTheme="minorHAnsi"/>
        </w:rPr>
        <w:t>ion they are seeking some</w:t>
      </w:r>
      <w:r>
        <w:rPr>
          <w:rFonts w:eastAsiaTheme="minorHAnsi"/>
        </w:rPr>
        <w:t xml:space="preserve"> truth</w:t>
      </w:r>
      <w:r w:rsidR="005928A9">
        <w:rPr>
          <w:rFonts w:eastAsiaTheme="minorHAnsi"/>
        </w:rPr>
        <w:t xml:space="preserve"> and the path to that truth may be through evaluation</w:t>
      </w:r>
      <w:r>
        <w:rPr>
          <w:rFonts w:eastAsiaTheme="minorHAnsi"/>
        </w:rPr>
        <w:t>.</w:t>
      </w:r>
      <w:r w:rsidR="005928A9">
        <w:rPr>
          <w:rFonts w:eastAsiaTheme="minorHAnsi"/>
        </w:rPr>
        <w:t xml:space="preserve"> Evaluation is a way to determine information or accuracy regarding a topic.  The problem </w:t>
      </w:r>
      <w:proofErr w:type="gramStart"/>
      <w:r w:rsidR="005928A9">
        <w:rPr>
          <w:rFonts w:eastAsiaTheme="minorHAnsi"/>
        </w:rPr>
        <w:t>arises</w:t>
      </w:r>
      <w:proofErr w:type="gramEnd"/>
      <w:r w:rsidR="005928A9">
        <w:rPr>
          <w:rFonts w:eastAsiaTheme="minorHAnsi"/>
        </w:rPr>
        <w:t xml:space="preserve"> when the researcher wants to evaluate their own or another researcher</w:t>
      </w:r>
      <w:r w:rsidR="0074558A">
        <w:rPr>
          <w:rFonts w:eastAsiaTheme="minorHAnsi"/>
        </w:rPr>
        <w:t>’</w:t>
      </w:r>
      <w:r w:rsidR="005928A9">
        <w:rPr>
          <w:rFonts w:eastAsiaTheme="minorHAnsi"/>
        </w:rPr>
        <w:t xml:space="preserve">s </w:t>
      </w:r>
      <w:r w:rsidR="00C40F95">
        <w:rPr>
          <w:rFonts w:eastAsiaTheme="minorHAnsi"/>
        </w:rPr>
        <w:t>evaluation</w:t>
      </w:r>
      <w:r w:rsidR="00BB08EF">
        <w:rPr>
          <w:rFonts w:eastAsiaTheme="minorHAnsi"/>
        </w:rPr>
        <w:t xml:space="preserve"> (meta-evaluation)</w:t>
      </w:r>
      <w:r w:rsidR="00C40F95">
        <w:rPr>
          <w:rFonts w:eastAsiaTheme="minorHAnsi"/>
        </w:rPr>
        <w:t>;</w:t>
      </w:r>
      <w:r w:rsidR="005928A9">
        <w:rPr>
          <w:rFonts w:eastAsiaTheme="minorHAnsi"/>
        </w:rPr>
        <w:t xml:space="preserve"> it becomes difficult to maintain perspective </w:t>
      </w:r>
      <w:r w:rsidR="0074558A">
        <w:rPr>
          <w:rFonts w:eastAsiaTheme="minorHAnsi"/>
        </w:rPr>
        <w:t xml:space="preserve">and must be undertaken with absolute care and focus. </w:t>
      </w:r>
      <w:r w:rsidR="00CA0A75">
        <w:rPr>
          <w:rFonts w:eastAsiaTheme="minorHAnsi"/>
        </w:rPr>
        <w:t xml:space="preserve"> The following research aimed to determine the ways in which studies seek accuracy and sought example</w:t>
      </w:r>
      <w:r w:rsidR="002C5559">
        <w:rPr>
          <w:rFonts w:eastAsiaTheme="minorHAnsi"/>
        </w:rPr>
        <w:t>s</w:t>
      </w:r>
      <w:r w:rsidR="00CA0A75">
        <w:rPr>
          <w:rFonts w:eastAsiaTheme="minorHAnsi"/>
        </w:rPr>
        <w:t xml:space="preserve"> where studies fell short in terms of </w:t>
      </w:r>
      <w:r w:rsidR="002C5559">
        <w:rPr>
          <w:rFonts w:eastAsiaTheme="minorHAnsi"/>
        </w:rPr>
        <w:t>accuracy</w:t>
      </w:r>
      <w:r w:rsidR="00CA0A75">
        <w:rPr>
          <w:rFonts w:eastAsiaTheme="minorHAnsi"/>
        </w:rPr>
        <w:t xml:space="preserve"> and precision.  There is a method to </w:t>
      </w:r>
      <w:r w:rsidR="00BB08EF">
        <w:rPr>
          <w:rFonts w:eastAsiaTheme="minorHAnsi"/>
        </w:rPr>
        <w:t xml:space="preserve">accurate meta-evaluation through decreased bias, increased time frames, and a decrease in basing individual’s personal evaluations on the results of others. </w:t>
      </w:r>
    </w:p>
    <w:p w:rsidR="007E035D" w:rsidRDefault="007E035D" w:rsidP="007E035D">
      <w:pPr>
        <w:spacing w:line="480" w:lineRule="auto"/>
        <w:jc w:val="center"/>
        <w:rPr>
          <w:rFonts w:eastAsiaTheme="minorHAnsi"/>
          <w:b/>
        </w:rPr>
      </w:pPr>
    </w:p>
    <w:p w:rsidR="00C40F95" w:rsidRDefault="00C40F95" w:rsidP="007E035D">
      <w:pPr>
        <w:spacing w:line="480" w:lineRule="auto"/>
        <w:jc w:val="center"/>
        <w:rPr>
          <w:rFonts w:eastAsiaTheme="minorHAnsi"/>
          <w:b/>
        </w:rPr>
      </w:pPr>
    </w:p>
    <w:p w:rsidR="00C40F95" w:rsidRDefault="00C40F95" w:rsidP="007E035D">
      <w:pPr>
        <w:spacing w:line="480" w:lineRule="auto"/>
        <w:jc w:val="center"/>
        <w:rPr>
          <w:rFonts w:eastAsiaTheme="minorHAnsi"/>
          <w:b/>
        </w:rPr>
      </w:pPr>
    </w:p>
    <w:p w:rsidR="00C40F95" w:rsidRDefault="00C40F95" w:rsidP="007E035D">
      <w:pPr>
        <w:spacing w:line="480" w:lineRule="auto"/>
        <w:jc w:val="center"/>
        <w:rPr>
          <w:rFonts w:eastAsiaTheme="minorHAnsi"/>
          <w:b/>
        </w:rPr>
      </w:pPr>
    </w:p>
    <w:p w:rsidR="00C40F95" w:rsidRDefault="00C40F95" w:rsidP="007E035D">
      <w:pPr>
        <w:spacing w:line="480" w:lineRule="auto"/>
        <w:jc w:val="center"/>
        <w:rPr>
          <w:rFonts w:eastAsiaTheme="minorHAnsi"/>
          <w:b/>
        </w:rPr>
      </w:pPr>
    </w:p>
    <w:p w:rsidR="00C40F95" w:rsidRDefault="00C40F95" w:rsidP="007E035D">
      <w:pPr>
        <w:spacing w:line="480" w:lineRule="auto"/>
        <w:jc w:val="center"/>
        <w:rPr>
          <w:rFonts w:eastAsiaTheme="minorHAnsi"/>
          <w:b/>
        </w:rPr>
      </w:pPr>
    </w:p>
    <w:p w:rsidR="00C40F95" w:rsidRDefault="00C40F95" w:rsidP="002D7B14">
      <w:pPr>
        <w:spacing w:line="480" w:lineRule="auto"/>
        <w:rPr>
          <w:rFonts w:eastAsiaTheme="minorHAnsi"/>
          <w:b/>
        </w:rPr>
      </w:pPr>
    </w:p>
    <w:p w:rsidR="00C40F95" w:rsidRPr="00135515" w:rsidRDefault="00C40F95" w:rsidP="007E035D">
      <w:pPr>
        <w:spacing w:line="480" w:lineRule="auto"/>
        <w:jc w:val="center"/>
        <w:rPr>
          <w:rFonts w:eastAsiaTheme="minorHAnsi"/>
          <w:b/>
        </w:rPr>
      </w:pPr>
    </w:p>
    <w:p w:rsidR="007E035D" w:rsidRPr="00A319FC" w:rsidRDefault="00095017" w:rsidP="00A319FC">
      <w:pPr>
        <w:pStyle w:val="Heading1"/>
        <w:rPr>
          <w:rFonts w:eastAsiaTheme="minorHAnsi"/>
        </w:rPr>
      </w:pPr>
      <w:bookmarkStart w:id="1" w:name="_Toc354037714"/>
      <w:bookmarkStart w:id="2" w:name="_Toc354037826"/>
      <w:bookmarkStart w:id="3" w:name="_Toc354771514"/>
      <w:r w:rsidRPr="00A319FC">
        <w:rPr>
          <w:rFonts w:eastAsiaTheme="minorHAnsi"/>
        </w:rPr>
        <w:t>Table of Contents</w:t>
      </w:r>
      <w:bookmarkEnd w:id="1"/>
      <w:bookmarkEnd w:id="2"/>
      <w:bookmarkEnd w:id="3"/>
    </w:p>
    <w:sdt>
      <w:sdtPr>
        <w:rPr>
          <w:rFonts w:ascii="Times New Roman" w:eastAsia="Times New Roman" w:hAnsi="Times New Roman" w:cs="Times New Roman"/>
          <w:b w:val="0"/>
          <w:bCs w:val="0"/>
          <w:color w:val="auto"/>
          <w:sz w:val="24"/>
          <w:szCs w:val="24"/>
          <w:lang w:eastAsia="en-US"/>
        </w:rPr>
        <w:id w:val="-725138552"/>
        <w:docPartObj>
          <w:docPartGallery w:val="Table of Contents"/>
          <w:docPartUnique/>
        </w:docPartObj>
      </w:sdtPr>
      <w:sdtEndPr>
        <w:rPr>
          <w:noProof/>
        </w:rPr>
      </w:sdtEndPr>
      <w:sdtContent>
        <w:p w:rsidR="00095017" w:rsidRDefault="00095017">
          <w:pPr>
            <w:pStyle w:val="TOCHeading"/>
          </w:pPr>
        </w:p>
        <w:p w:rsidR="008F1D33" w:rsidRDefault="009046B0">
          <w:pPr>
            <w:pStyle w:val="TOC1"/>
            <w:tabs>
              <w:tab w:val="right" w:leader="dot" w:pos="9350"/>
            </w:tabs>
            <w:rPr>
              <w:rFonts w:asciiTheme="minorHAnsi" w:eastAsiaTheme="minorEastAsia" w:hAnsiTheme="minorHAnsi" w:cstheme="minorBidi"/>
              <w:noProof/>
              <w:sz w:val="22"/>
              <w:szCs w:val="22"/>
            </w:rPr>
          </w:pPr>
          <w:r w:rsidRPr="009046B0">
            <w:fldChar w:fldCharType="begin"/>
          </w:r>
          <w:r w:rsidR="00095017">
            <w:instrText xml:space="preserve"> TOC \o "1-3" \h \z \u </w:instrText>
          </w:r>
          <w:r w:rsidRPr="009046B0">
            <w:fldChar w:fldCharType="separate"/>
          </w:r>
          <w:hyperlink w:anchor="_Toc354771513" w:history="1">
            <w:r w:rsidR="008F1D33" w:rsidRPr="00790EA6">
              <w:rPr>
                <w:rStyle w:val="Hyperlink"/>
                <w:rFonts w:eastAsiaTheme="minorHAnsi"/>
                <w:noProof/>
              </w:rPr>
              <w:t>Abstract</w:t>
            </w:r>
            <w:r w:rsidR="008F1D33">
              <w:rPr>
                <w:noProof/>
                <w:webHidden/>
              </w:rPr>
              <w:tab/>
            </w:r>
            <w:r>
              <w:rPr>
                <w:noProof/>
                <w:webHidden/>
              </w:rPr>
              <w:fldChar w:fldCharType="begin"/>
            </w:r>
            <w:r w:rsidR="008F1D33">
              <w:rPr>
                <w:noProof/>
                <w:webHidden/>
              </w:rPr>
              <w:instrText xml:space="preserve"> PAGEREF _Toc354771513 \h </w:instrText>
            </w:r>
            <w:r>
              <w:rPr>
                <w:noProof/>
                <w:webHidden/>
              </w:rPr>
            </w:r>
            <w:r>
              <w:rPr>
                <w:noProof/>
                <w:webHidden/>
              </w:rPr>
              <w:fldChar w:fldCharType="separate"/>
            </w:r>
            <w:r w:rsidR="00911710">
              <w:rPr>
                <w:noProof/>
                <w:webHidden/>
              </w:rPr>
              <w:t>2</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14" w:history="1">
            <w:r w:rsidR="008F1D33" w:rsidRPr="00790EA6">
              <w:rPr>
                <w:rStyle w:val="Hyperlink"/>
                <w:rFonts w:eastAsiaTheme="minorHAnsi"/>
                <w:noProof/>
              </w:rPr>
              <w:t>Table of Contents</w:t>
            </w:r>
            <w:r w:rsidR="008F1D33">
              <w:rPr>
                <w:noProof/>
                <w:webHidden/>
              </w:rPr>
              <w:tab/>
            </w:r>
            <w:r>
              <w:rPr>
                <w:noProof/>
                <w:webHidden/>
              </w:rPr>
              <w:fldChar w:fldCharType="begin"/>
            </w:r>
            <w:r w:rsidR="008F1D33">
              <w:rPr>
                <w:noProof/>
                <w:webHidden/>
              </w:rPr>
              <w:instrText xml:space="preserve"> PAGEREF _Toc354771514 \h </w:instrText>
            </w:r>
            <w:r>
              <w:rPr>
                <w:noProof/>
                <w:webHidden/>
              </w:rPr>
            </w:r>
            <w:r>
              <w:rPr>
                <w:noProof/>
                <w:webHidden/>
              </w:rPr>
              <w:fldChar w:fldCharType="separate"/>
            </w:r>
            <w:r w:rsidR="00911710">
              <w:rPr>
                <w:noProof/>
                <w:webHidden/>
              </w:rPr>
              <w:t>3</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15" w:history="1">
            <w:r w:rsidR="008F1D33" w:rsidRPr="00790EA6">
              <w:rPr>
                <w:rStyle w:val="Hyperlink"/>
                <w:rFonts w:eastAsiaTheme="minorHAnsi"/>
                <w:noProof/>
              </w:rPr>
              <w:t>Introduction</w:t>
            </w:r>
            <w:r w:rsidR="008F1D33">
              <w:rPr>
                <w:noProof/>
                <w:webHidden/>
              </w:rPr>
              <w:tab/>
            </w:r>
            <w:r>
              <w:rPr>
                <w:noProof/>
                <w:webHidden/>
              </w:rPr>
              <w:fldChar w:fldCharType="begin"/>
            </w:r>
            <w:r w:rsidR="008F1D33">
              <w:rPr>
                <w:noProof/>
                <w:webHidden/>
              </w:rPr>
              <w:instrText xml:space="preserve"> PAGEREF _Toc354771515 \h </w:instrText>
            </w:r>
            <w:r>
              <w:rPr>
                <w:noProof/>
                <w:webHidden/>
              </w:rPr>
            </w:r>
            <w:r>
              <w:rPr>
                <w:noProof/>
                <w:webHidden/>
              </w:rPr>
              <w:fldChar w:fldCharType="separate"/>
            </w:r>
            <w:r w:rsidR="00911710">
              <w:rPr>
                <w:noProof/>
                <w:webHidden/>
              </w:rPr>
              <w:t>4</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16" w:history="1">
            <w:r w:rsidR="008F1D33" w:rsidRPr="00790EA6">
              <w:rPr>
                <w:rStyle w:val="Hyperlink"/>
                <w:rFonts w:eastAsiaTheme="minorHAnsi"/>
                <w:noProof/>
              </w:rPr>
              <w:t>Problem Statement</w:t>
            </w:r>
            <w:r w:rsidR="008F1D33">
              <w:rPr>
                <w:noProof/>
                <w:webHidden/>
              </w:rPr>
              <w:tab/>
            </w:r>
            <w:r>
              <w:rPr>
                <w:noProof/>
                <w:webHidden/>
              </w:rPr>
              <w:fldChar w:fldCharType="begin"/>
            </w:r>
            <w:r w:rsidR="008F1D33">
              <w:rPr>
                <w:noProof/>
                <w:webHidden/>
              </w:rPr>
              <w:instrText xml:space="preserve"> PAGEREF _Toc354771516 \h </w:instrText>
            </w:r>
            <w:r>
              <w:rPr>
                <w:noProof/>
                <w:webHidden/>
              </w:rPr>
            </w:r>
            <w:r>
              <w:rPr>
                <w:noProof/>
                <w:webHidden/>
              </w:rPr>
              <w:fldChar w:fldCharType="separate"/>
            </w:r>
            <w:r w:rsidR="00911710">
              <w:rPr>
                <w:noProof/>
                <w:webHidden/>
              </w:rPr>
              <w:t>5</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17" w:history="1">
            <w:r w:rsidR="008F1D33" w:rsidRPr="00790EA6">
              <w:rPr>
                <w:rStyle w:val="Hyperlink"/>
                <w:rFonts w:eastAsiaTheme="minorHAnsi"/>
                <w:noProof/>
              </w:rPr>
              <w:t>Purpose Statement</w:t>
            </w:r>
            <w:r w:rsidR="008F1D33">
              <w:rPr>
                <w:noProof/>
                <w:webHidden/>
              </w:rPr>
              <w:tab/>
            </w:r>
            <w:r>
              <w:rPr>
                <w:noProof/>
                <w:webHidden/>
              </w:rPr>
              <w:fldChar w:fldCharType="begin"/>
            </w:r>
            <w:r w:rsidR="008F1D33">
              <w:rPr>
                <w:noProof/>
                <w:webHidden/>
              </w:rPr>
              <w:instrText xml:space="preserve"> PAGEREF _Toc354771517 \h </w:instrText>
            </w:r>
            <w:r>
              <w:rPr>
                <w:noProof/>
                <w:webHidden/>
              </w:rPr>
            </w:r>
            <w:r>
              <w:rPr>
                <w:noProof/>
                <w:webHidden/>
              </w:rPr>
              <w:fldChar w:fldCharType="separate"/>
            </w:r>
            <w:r w:rsidR="00911710">
              <w:rPr>
                <w:noProof/>
                <w:webHidden/>
              </w:rPr>
              <w:t>5</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18" w:history="1">
            <w:r w:rsidR="008F1D33" w:rsidRPr="00790EA6">
              <w:rPr>
                <w:rStyle w:val="Hyperlink"/>
                <w:rFonts w:eastAsiaTheme="minorHAnsi"/>
                <w:noProof/>
              </w:rPr>
              <w:t>Questions</w:t>
            </w:r>
            <w:r w:rsidR="008F1D33">
              <w:rPr>
                <w:noProof/>
                <w:webHidden/>
              </w:rPr>
              <w:tab/>
            </w:r>
            <w:r>
              <w:rPr>
                <w:noProof/>
                <w:webHidden/>
              </w:rPr>
              <w:fldChar w:fldCharType="begin"/>
            </w:r>
            <w:r w:rsidR="008F1D33">
              <w:rPr>
                <w:noProof/>
                <w:webHidden/>
              </w:rPr>
              <w:instrText xml:space="preserve"> PAGEREF _Toc354771518 \h </w:instrText>
            </w:r>
            <w:r>
              <w:rPr>
                <w:noProof/>
                <w:webHidden/>
              </w:rPr>
            </w:r>
            <w:r>
              <w:rPr>
                <w:noProof/>
                <w:webHidden/>
              </w:rPr>
              <w:fldChar w:fldCharType="separate"/>
            </w:r>
            <w:r w:rsidR="00911710">
              <w:rPr>
                <w:noProof/>
                <w:webHidden/>
              </w:rPr>
              <w:t>6</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19" w:history="1">
            <w:r w:rsidR="008F1D33" w:rsidRPr="00790EA6">
              <w:rPr>
                <w:rStyle w:val="Hyperlink"/>
                <w:rFonts w:eastAsiaTheme="minorHAnsi"/>
                <w:noProof/>
              </w:rPr>
              <w:t>Delimitations</w:t>
            </w:r>
            <w:r w:rsidR="008F1D33">
              <w:rPr>
                <w:noProof/>
                <w:webHidden/>
              </w:rPr>
              <w:tab/>
            </w:r>
            <w:r>
              <w:rPr>
                <w:noProof/>
                <w:webHidden/>
              </w:rPr>
              <w:fldChar w:fldCharType="begin"/>
            </w:r>
            <w:r w:rsidR="008F1D33">
              <w:rPr>
                <w:noProof/>
                <w:webHidden/>
              </w:rPr>
              <w:instrText xml:space="preserve"> PAGEREF _Toc354771519 \h </w:instrText>
            </w:r>
            <w:r>
              <w:rPr>
                <w:noProof/>
                <w:webHidden/>
              </w:rPr>
            </w:r>
            <w:r>
              <w:rPr>
                <w:noProof/>
                <w:webHidden/>
              </w:rPr>
              <w:fldChar w:fldCharType="separate"/>
            </w:r>
            <w:r w:rsidR="00911710">
              <w:rPr>
                <w:noProof/>
                <w:webHidden/>
              </w:rPr>
              <w:t>6</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20" w:history="1">
            <w:r w:rsidR="008F1D33" w:rsidRPr="00790EA6">
              <w:rPr>
                <w:rStyle w:val="Hyperlink"/>
                <w:rFonts w:eastAsiaTheme="minorHAnsi"/>
                <w:noProof/>
              </w:rPr>
              <w:t>Significance of the Study</w:t>
            </w:r>
            <w:r w:rsidR="008F1D33">
              <w:rPr>
                <w:noProof/>
                <w:webHidden/>
              </w:rPr>
              <w:tab/>
            </w:r>
            <w:r>
              <w:rPr>
                <w:noProof/>
                <w:webHidden/>
              </w:rPr>
              <w:fldChar w:fldCharType="begin"/>
            </w:r>
            <w:r w:rsidR="008F1D33">
              <w:rPr>
                <w:noProof/>
                <w:webHidden/>
              </w:rPr>
              <w:instrText xml:space="preserve"> PAGEREF _Toc354771520 \h </w:instrText>
            </w:r>
            <w:r>
              <w:rPr>
                <w:noProof/>
                <w:webHidden/>
              </w:rPr>
            </w:r>
            <w:r>
              <w:rPr>
                <w:noProof/>
                <w:webHidden/>
              </w:rPr>
              <w:fldChar w:fldCharType="separate"/>
            </w:r>
            <w:r w:rsidR="00911710">
              <w:rPr>
                <w:noProof/>
                <w:webHidden/>
              </w:rPr>
              <w:t>6</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21" w:history="1">
            <w:r w:rsidR="008F1D33" w:rsidRPr="00790EA6">
              <w:rPr>
                <w:rStyle w:val="Hyperlink"/>
                <w:rFonts w:eastAsiaTheme="minorHAnsi"/>
                <w:noProof/>
              </w:rPr>
              <w:t>Methods</w:t>
            </w:r>
            <w:r w:rsidR="008F1D33">
              <w:rPr>
                <w:noProof/>
                <w:webHidden/>
              </w:rPr>
              <w:tab/>
            </w:r>
            <w:r>
              <w:rPr>
                <w:noProof/>
                <w:webHidden/>
              </w:rPr>
              <w:fldChar w:fldCharType="begin"/>
            </w:r>
            <w:r w:rsidR="008F1D33">
              <w:rPr>
                <w:noProof/>
                <w:webHidden/>
              </w:rPr>
              <w:instrText xml:space="preserve"> PAGEREF _Toc354771521 \h </w:instrText>
            </w:r>
            <w:r>
              <w:rPr>
                <w:noProof/>
                <w:webHidden/>
              </w:rPr>
            </w:r>
            <w:r>
              <w:rPr>
                <w:noProof/>
                <w:webHidden/>
              </w:rPr>
              <w:fldChar w:fldCharType="separate"/>
            </w:r>
            <w:r w:rsidR="00911710">
              <w:rPr>
                <w:noProof/>
                <w:webHidden/>
              </w:rPr>
              <w:t>6</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22" w:history="1">
            <w:r w:rsidR="008F1D33" w:rsidRPr="00790EA6">
              <w:rPr>
                <w:rStyle w:val="Hyperlink"/>
                <w:rFonts w:eastAsiaTheme="minorHAnsi"/>
                <w:noProof/>
              </w:rPr>
              <w:t>Review of the Literature</w:t>
            </w:r>
            <w:r w:rsidR="008F1D33">
              <w:rPr>
                <w:noProof/>
                <w:webHidden/>
              </w:rPr>
              <w:tab/>
            </w:r>
            <w:r>
              <w:rPr>
                <w:noProof/>
                <w:webHidden/>
              </w:rPr>
              <w:fldChar w:fldCharType="begin"/>
            </w:r>
            <w:r w:rsidR="008F1D33">
              <w:rPr>
                <w:noProof/>
                <w:webHidden/>
              </w:rPr>
              <w:instrText xml:space="preserve"> PAGEREF _Toc354771522 \h </w:instrText>
            </w:r>
            <w:r>
              <w:rPr>
                <w:noProof/>
                <w:webHidden/>
              </w:rPr>
            </w:r>
            <w:r>
              <w:rPr>
                <w:noProof/>
                <w:webHidden/>
              </w:rPr>
              <w:fldChar w:fldCharType="separate"/>
            </w:r>
            <w:r w:rsidR="00911710">
              <w:rPr>
                <w:noProof/>
                <w:webHidden/>
              </w:rPr>
              <w:t>7</w:t>
            </w:r>
            <w:r>
              <w:rPr>
                <w:noProof/>
                <w:webHidden/>
              </w:rPr>
              <w:fldChar w:fldCharType="end"/>
            </w:r>
          </w:hyperlink>
        </w:p>
        <w:p w:rsidR="008F1D33" w:rsidRDefault="009046B0">
          <w:pPr>
            <w:pStyle w:val="TOC2"/>
            <w:tabs>
              <w:tab w:val="right" w:leader="dot" w:pos="9350"/>
            </w:tabs>
            <w:rPr>
              <w:rFonts w:asciiTheme="minorHAnsi" w:eastAsiaTheme="minorEastAsia" w:hAnsiTheme="minorHAnsi" w:cstheme="minorBidi"/>
              <w:noProof/>
              <w:sz w:val="22"/>
              <w:szCs w:val="22"/>
            </w:rPr>
          </w:pPr>
          <w:hyperlink w:anchor="_Toc354771523" w:history="1">
            <w:r w:rsidR="008F1D33" w:rsidRPr="00790EA6">
              <w:rPr>
                <w:rStyle w:val="Hyperlink"/>
                <w:rFonts w:eastAsiaTheme="minorHAnsi"/>
                <w:noProof/>
              </w:rPr>
              <w:t>Increased Accuracy versus Inaccurate Findings</w:t>
            </w:r>
            <w:r w:rsidR="008F1D33">
              <w:rPr>
                <w:noProof/>
                <w:webHidden/>
              </w:rPr>
              <w:tab/>
            </w:r>
            <w:r>
              <w:rPr>
                <w:noProof/>
                <w:webHidden/>
              </w:rPr>
              <w:fldChar w:fldCharType="begin"/>
            </w:r>
            <w:r w:rsidR="008F1D33">
              <w:rPr>
                <w:noProof/>
                <w:webHidden/>
              </w:rPr>
              <w:instrText xml:space="preserve"> PAGEREF _Toc354771523 \h </w:instrText>
            </w:r>
            <w:r>
              <w:rPr>
                <w:noProof/>
                <w:webHidden/>
              </w:rPr>
            </w:r>
            <w:r>
              <w:rPr>
                <w:noProof/>
                <w:webHidden/>
              </w:rPr>
              <w:fldChar w:fldCharType="separate"/>
            </w:r>
            <w:r w:rsidR="00911710">
              <w:rPr>
                <w:noProof/>
                <w:webHidden/>
              </w:rPr>
              <w:t>7</w:t>
            </w:r>
            <w:r>
              <w:rPr>
                <w:noProof/>
                <w:webHidden/>
              </w:rPr>
              <w:fldChar w:fldCharType="end"/>
            </w:r>
          </w:hyperlink>
        </w:p>
        <w:p w:rsidR="008F1D33" w:rsidRDefault="009046B0">
          <w:pPr>
            <w:pStyle w:val="TOC2"/>
            <w:tabs>
              <w:tab w:val="right" w:leader="dot" w:pos="9350"/>
            </w:tabs>
            <w:rPr>
              <w:rFonts w:asciiTheme="minorHAnsi" w:eastAsiaTheme="minorEastAsia" w:hAnsiTheme="minorHAnsi" w:cstheme="minorBidi"/>
              <w:noProof/>
              <w:sz w:val="22"/>
              <w:szCs w:val="22"/>
            </w:rPr>
          </w:pPr>
          <w:hyperlink w:anchor="_Toc354771524" w:history="1">
            <w:r w:rsidR="008F1D33" w:rsidRPr="00790EA6">
              <w:rPr>
                <w:rStyle w:val="Hyperlink"/>
                <w:rFonts w:eastAsiaTheme="minorHAnsi"/>
                <w:noProof/>
              </w:rPr>
              <w:t>Educational Evaluation</w:t>
            </w:r>
            <w:r w:rsidR="008F1D33">
              <w:rPr>
                <w:noProof/>
                <w:webHidden/>
              </w:rPr>
              <w:tab/>
            </w:r>
            <w:r>
              <w:rPr>
                <w:noProof/>
                <w:webHidden/>
              </w:rPr>
              <w:fldChar w:fldCharType="begin"/>
            </w:r>
            <w:r w:rsidR="008F1D33">
              <w:rPr>
                <w:noProof/>
                <w:webHidden/>
              </w:rPr>
              <w:instrText xml:space="preserve"> PAGEREF _Toc354771524 \h </w:instrText>
            </w:r>
            <w:r>
              <w:rPr>
                <w:noProof/>
                <w:webHidden/>
              </w:rPr>
            </w:r>
            <w:r>
              <w:rPr>
                <w:noProof/>
                <w:webHidden/>
              </w:rPr>
              <w:fldChar w:fldCharType="separate"/>
            </w:r>
            <w:r w:rsidR="00911710">
              <w:rPr>
                <w:noProof/>
                <w:webHidden/>
              </w:rPr>
              <w:t>9</w:t>
            </w:r>
            <w:r>
              <w:rPr>
                <w:noProof/>
                <w:webHidden/>
              </w:rPr>
              <w:fldChar w:fldCharType="end"/>
            </w:r>
          </w:hyperlink>
        </w:p>
        <w:p w:rsidR="008F1D33" w:rsidRDefault="009046B0">
          <w:pPr>
            <w:pStyle w:val="TOC2"/>
            <w:tabs>
              <w:tab w:val="right" w:leader="dot" w:pos="9350"/>
            </w:tabs>
            <w:rPr>
              <w:rFonts w:asciiTheme="minorHAnsi" w:eastAsiaTheme="minorEastAsia" w:hAnsiTheme="minorHAnsi" w:cstheme="minorBidi"/>
              <w:noProof/>
              <w:sz w:val="22"/>
              <w:szCs w:val="22"/>
            </w:rPr>
          </w:pPr>
          <w:hyperlink w:anchor="_Toc354771525" w:history="1">
            <w:r w:rsidR="008F1D33" w:rsidRPr="00790EA6">
              <w:rPr>
                <w:rStyle w:val="Hyperlink"/>
                <w:rFonts w:eastAsiaTheme="minorHAnsi"/>
                <w:noProof/>
              </w:rPr>
              <w:t>Bias in Evaluation</w:t>
            </w:r>
            <w:r w:rsidR="008F1D33">
              <w:rPr>
                <w:noProof/>
                <w:webHidden/>
              </w:rPr>
              <w:tab/>
            </w:r>
            <w:r>
              <w:rPr>
                <w:noProof/>
                <w:webHidden/>
              </w:rPr>
              <w:fldChar w:fldCharType="begin"/>
            </w:r>
            <w:r w:rsidR="008F1D33">
              <w:rPr>
                <w:noProof/>
                <w:webHidden/>
              </w:rPr>
              <w:instrText xml:space="preserve"> PAGEREF _Toc354771525 \h </w:instrText>
            </w:r>
            <w:r>
              <w:rPr>
                <w:noProof/>
                <w:webHidden/>
              </w:rPr>
            </w:r>
            <w:r>
              <w:rPr>
                <w:noProof/>
                <w:webHidden/>
              </w:rPr>
              <w:fldChar w:fldCharType="separate"/>
            </w:r>
            <w:r w:rsidR="00911710">
              <w:rPr>
                <w:noProof/>
                <w:webHidden/>
              </w:rPr>
              <w:t>11</w:t>
            </w:r>
            <w:r>
              <w:rPr>
                <w:noProof/>
                <w:webHidden/>
              </w:rPr>
              <w:fldChar w:fldCharType="end"/>
            </w:r>
          </w:hyperlink>
        </w:p>
        <w:p w:rsidR="008F1D33" w:rsidRDefault="009046B0">
          <w:pPr>
            <w:pStyle w:val="TOC2"/>
            <w:tabs>
              <w:tab w:val="right" w:leader="dot" w:pos="9350"/>
            </w:tabs>
            <w:rPr>
              <w:rFonts w:asciiTheme="minorHAnsi" w:eastAsiaTheme="minorEastAsia" w:hAnsiTheme="minorHAnsi" w:cstheme="minorBidi"/>
              <w:noProof/>
              <w:sz w:val="22"/>
              <w:szCs w:val="22"/>
            </w:rPr>
          </w:pPr>
          <w:hyperlink w:anchor="_Toc354771526" w:history="1">
            <w:r w:rsidR="008F1D33" w:rsidRPr="00790EA6">
              <w:rPr>
                <w:rStyle w:val="Hyperlink"/>
                <w:noProof/>
              </w:rPr>
              <w:t>It is All in the Detail</w:t>
            </w:r>
            <w:r w:rsidR="008F1D33">
              <w:rPr>
                <w:noProof/>
                <w:webHidden/>
              </w:rPr>
              <w:tab/>
            </w:r>
            <w:r>
              <w:rPr>
                <w:noProof/>
                <w:webHidden/>
              </w:rPr>
              <w:fldChar w:fldCharType="begin"/>
            </w:r>
            <w:r w:rsidR="008F1D33">
              <w:rPr>
                <w:noProof/>
                <w:webHidden/>
              </w:rPr>
              <w:instrText xml:space="preserve"> PAGEREF _Toc354771526 \h </w:instrText>
            </w:r>
            <w:r>
              <w:rPr>
                <w:noProof/>
                <w:webHidden/>
              </w:rPr>
            </w:r>
            <w:r>
              <w:rPr>
                <w:noProof/>
                <w:webHidden/>
              </w:rPr>
              <w:fldChar w:fldCharType="separate"/>
            </w:r>
            <w:r w:rsidR="00911710">
              <w:rPr>
                <w:noProof/>
                <w:webHidden/>
              </w:rPr>
              <w:t>12</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27" w:history="1">
            <w:r w:rsidR="008F1D33" w:rsidRPr="00790EA6">
              <w:rPr>
                <w:rStyle w:val="Hyperlink"/>
                <w:rFonts w:eastAsiaTheme="minorHAnsi"/>
                <w:noProof/>
              </w:rPr>
              <w:t>Conclusions</w:t>
            </w:r>
            <w:r w:rsidR="008F1D33">
              <w:rPr>
                <w:noProof/>
                <w:webHidden/>
              </w:rPr>
              <w:tab/>
            </w:r>
            <w:r>
              <w:rPr>
                <w:noProof/>
                <w:webHidden/>
              </w:rPr>
              <w:fldChar w:fldCharType="begin"/>
            </w:r>
            <w:r w:rsidR="008F1D33">
              <w:rPr>
                <w:noProof/>
                <w:webHidden/>
              </w:rPr>
              <w:instrText xml:space="preserve"> PAGEREF _Toc354771527 \h </w:instrText>
            </w:r>
            <w:r>
              <w:rPr>
                <w:noProof/>
                <w:webHidden/>
              </w:rPr>
            </w:r>
            <w:r>
              <w:rPr>
                <w:noProof/>
                <w:webHidden/>
              </w:rPr>
              <w:fldChar w:fldCharType="separate"/>
            </w:r>
            <w:r w:rsidR="00911710">
              <w:rPr>
                <w:noProof/>
                <w:webHidden/>
              </w:rPr>
              <w:t>12</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28" w:history="1">
            <w:r w:rsidR="008F1D33" w:rsidRPr="00790EA6">
              <w:rPr>
                <w:rStyle w:val="Hyperlink"/>
                <w:rFonts w:eastAsiaTheme="minorHAnsi"/>
                <w:noProof/>
              </w:rPr>
              <w:t>Discussion and Implications (discuss findings)</w:t>
            </w:r>
            <w:r w:rsidR="008F1D33">
              <w:rPr>
                <w:noProof/>
                <w:webHidden/>
              </w:rPr>
              <w:tab/>
            </w:r>
            <w:r>
              <w:rPr>
                <w:noProof/>
                <w:webHidden/>
              </w:rPr>
              <w:fldChar w:fldCharType="begin"/>
            </w:r>
            <w:r w:rsidR="008F1D33">
              <w:rPr>
                <w:noProof/>
                <w:webHidden/>
              </w:rPr>
              <w:instrText xml:space="preserve"> PAGEREF _Toc354771528 \h </w:instrText>
            </w:r>
            <w:r>
              <w:rPr>
                <w:noProof/>
                <w:webHidden/>
              </w:rPr>
            </w:r>
            <w:r>
              <w:rPr>
                <w:noProof/>
                <w:webHidden/>
              </w:rPr>
              <w:fldChar w:fldCharType="separate"/>
            </w:r>
            <w:r w:rsidR="00911710">
              <w:rPr>
                <w:noProof/>
                <w:webHidden/>
              </w:rPr>
              <w:t>13</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29" w:history="1">
            <w:r w:rsidR="008F1D33" w:rsidRPr="00790EA6">
              <w:rPr>
                <w:rStyle w:val="Hyperlink"/>
                <w:rFonts w:eastAsiaTheme="minorHAnsi"/>
                <w:noProof/>
              </w:rPr>
              <w:t>Implications for Further Research</w:t>
            </w:r>
            <w:r w:rsidR="008F1D33">
              <w:rPr>
                <w:noProof/>
                <w:webHidden/>
              </w:rPr>
              <w:tab/>
            </w:r>
            <w:r>
              <w:rPr>
                <w:noProof/>
                <w:webHidden/>
              </w:rPr>
              <w:fldChar w:fldCharType="begin"/>
            </w:r>
            <w:r w:rsidR="008F1D33">
              <w:rPr>
                <w:noProof/>
                <w:webHidden/>
              </w:rPr>
              <w:instrText xml:space="preserve"> PAGEREF _Toc354771529 \h </w:instrText>
            </w:r>
            <w:r>
              <w:rPr>
                <w:noProof/>
                <w:webHidden/>
              </w:rPr>
            </w:r>
            <w:r>
              <w:rPr>
                <w:noProof/>
                <w:webHidden/>
              </w:rPr>
              <w:fldChar w:fldCharType="separate"/>
            </w:r>
            <w:r w:rsidR="00911710">
              <w:rPr>
                <w:noProof/>
                <w:webHidden/>
              </w:rPr>
              <w:t>14</w:t>
            </w:r>
            <w:r>
              <w:rPr>
                <w:noProof/>
                <w:webHidden/>
              </w:rPr>
              <w:fldChar w:fldCharType="end"/>
            </w:r>
          </w:hyperlink>
        </w:p>
        <w:p w:rsidR="008F1D33" w:rsidRDefault="009046B0">
          <w:pPr>
            <w:pStyle w:val="TOC1"/>
            <w:tabs>
              <w:tab w:val="right" w:leader="dot" w:pos="9350"/>
            </w:tabs>
            <w:rPr>
              <w:rFonts w:asciiTheme="minorHAnsi" w:eastAsiaTheme="minorEastAsia" w:hAnsiTheme="minorHAnsi" w:cstheme="minorBidi"/>
              <w:noProof/>
              <w:sz w:val="22"/>
              <w:szCs w:val="22"/>
            </w:rPr>
          </w:pPr>
          <w:hyperlink w:anchor="_Toc354771530" w:history="1">
            <w:r w:rsidR="008F1D33" w:rsidRPr="00790EA6">
              <w:rPr>
                <w:rStyle w:val="Hyperlink"/>
                <w:rFonts w:eastAsiaTheme="minorHAnsi"/>
                <w:noProof/>
              </w:rPr>
              <w:t>References</w:t>
            </w:r>
            <w:r w:rsidR="008F1D33">
              <w:rPr>
                <w:noProof/>
                <w:webHidden/>
              </w:rPr>
              <w:tab/>
            </w:r>
            <w:r>
              <w:rPr>
                <w:noProof/>
                <w:webHidden/>
              </w:rPr>
              <w:fldChar w:fldCharType="begin"/>
            </w:r>
            <w:r w:rsidR="008F1D33">
              <w:rPr>
                <w:noProof/>
                <w:webHidden/>
              </w:rPr>
              <w:instrText xml:space="preserve"> PAGEREF _Toc354771530 \h </w:instrText>
            </w:r>
            <w:r>
              <w:rPr>
                <w:noProof/>
                <w:webHidden/>
              </w:rPr>
            </w:r>
            <w:r>
              <w:rPr>
                <w:noProof/>
                <w:webHidden/>
              </w:rPr>
              <w:fldChar w:fldCharType="separate"/>
            </w:r>
            <w:r w:rsidR="00911710">
              <w:rPr>
                <w:noProof/>
                <w:webHidden/>
              </w:rPr>
              <w:t>15</w:t>
            </w:r>
            <w:r>
              <w:rPr>
                <w:noProof/>
                <w:webHidden/>
              </w:rPr>
              <w:fldChar w:fldCharType="end"/>
            </w:r>
          </w:hyperlink>
        </w:p>
        <w:p w:rsidR="00095017" w:rsidRDefault="009046B0">
          <w:r>
            <w:rPr>
              <w:b/>
              <w:bCs/>
              <w:noProof/>
            </w:rPr>
            <w:fldChar w:fldCharType="end"/>
          </w:r>
        </w:p>
      </w:sdtContent>
    </w:sdt>
    <w:p w:rsidR="00095017" w:rsidRPr="00135515" w:rsidRDefault="00095017" w:rsidP="00095017">
      <w:pPr>
        <w:spacing w:line="480" w:lineRule="auto"/>
        <w:jc w:val="center"/>
        <w:rPr>
          <w:rFonts w:eastAsiaTheme="minorHAnsi"/>
          <w:b/>
        </w:rPr>
      </w:pPr>
    </w:p>
    <w:p w:rsidR="007E035D" w:rsidRPr="00135515" w:rsidRDefault="007E035D" w:rsidP="00A63DB6">
      <w:pPr>
        <w:spacing w:line="480" w:lineRule="auto"/>
        <w:rPr>
          <w:rFonts w:eastAsiaTheme="minorHAnsi"/>
          <w:b/>
        </w:rPr>
      </w:pPr>
    </w:p>
    <w:p w:rsidR="007E035D" w:rsidRPr="00135515" w:rsidRDefault="007E035D" w:rsidP="00A63DB6">
      <w:pPr>
        <w:spacing w:line="480" w:lineRule="auto"/>
        <w:rPr>
          <w:rFonts w:eastAsiaTheme="minorHAnsi"/>
          <w:b/>
        </w:rPr>
      </w:pPr>
    </w:p>
    <w:p w:rsidR="007E035D" w:rsidRPr="00135515" w:rsidRDefault="007E035D" w:rsidP="00A63DB6">
      <w:pPr>
        <w:spacing w:line="480" w:lineRule="auto"/>
        <w:rPr>
          <w:rFonts w:eastAsiaTheme="minorHAnsi"/>
          <w:b/>
        </w:rPr>
      </w:pPr>
    </w:p>
    <w:p w:rsidR="007E035D" w:rsidRPr="00135515" w:rsidRDefault="007E035D" w:rsidP="00A63DB6">
      <w:pPr>
        <w:spacing w:line="480" w:lineRule="auto"/>
        <w:rPr>
          <w:rFonts w:eastAsiaTheme="minorHAnsi"/>
          <w:b/>
        </w:rPr>
      </w:pPr>
    </w:p>
    <w:p w:rsidR="007E035D" w:rsidRPr="00135515" w:rsidRDefault="007E035D" w:rsidP="00A63DB6">
      <w:pPr>
        <w:spacing w:line="480" w:lineRule="auto"/>
        <w:rPr>
          <w:rFonts w:eastAsiaTheme="minorHAnsi"/>
          <w:b/>
        </w:rPr>
      </w:pPr>
    </w:p>
    <w:p w:rsidR="007E035D" w:rsidRPr="00135515" w:rsidRDefault="007E035D" w:rsidP="00A63DB6">
      <w:pPr>
        <w:spacing w:line="480" w:lineRule="auto"/>
        <w:rPr>
          <w:rFonts w:eastAsiaTheme="minorHAnsi"/>
          <w:b/>
        </w:rPr>
      </w:pPr>
    </w:p>
    <w:p w:rsidR="000A20F7" w:rsidRDefault="000A20F7" w:rsidP="000A20F7">
      <w:pPr>
        <w:spacing w:line="480" w:lineRule="auto"/>
        <w:rPr>
          <w:rFonts w:eastAsiaTheme="minorHAnsi"/>
          <w:b/>
        </w:rPr>
      </w:pPr>
    </w:p>
    <w:p w:rsidR="002D7B14" w:rsidRDefault="002D7B14" w:rsidP="000A20F7">
      <w:pPr>
        <w:spacing w:line="480" w:lineRule="auto"/>
        <w:jc w:val="center"/>
        <w:rPr>
          <w:rFonts w:eastAsiaTheme="minorHAnsi"/>
        </w:rPr>
      </w:pPr>
    </w:p>
    <w:p w:rsidR="008F1D33" w:rsidRDefault="008F1D33" w:rsidP="008F1D33">
      <w:pPr>
        <w:spacing w:line="480" w:lineRule="auto"/>
        <w:jc w:val="center"/>
        <w:rPr>
          <w:rFonts w:eastAsiaTheme="minorHAnsi"/>
        </w:rPr>
      </w:pPr>
      <w:bookmarkStart w:id="4" w:name="_Toc354771515"/>
      <w:r>
        <w:rPr>
          <w:rFonts w:eastAsiaTheme="minorHAnsi"/>
        </w:rPr>
        <w:t>Determining Methods for Ensuring Accuracy in Evaluation</w:t>
      </w:r>
    </w:p>
    <w:p w:rsidR="00736704" w:rsidRDefault="00736704" w:rsidP="008F1D33">
      <w:pPr>
        <w:pStyle w:val="Heading1"/>
        <w:rPr>
          <w:rFonts w:eastAsiaTheme="minorHAnsi"/>
        </w:rPr>
      </w:pPr>
      <w:r w:rsidRPr="00135515">
        <w:rPr>
          <w:rFonts w:eastAsiaTheme="minorHAnsi"/>
        </w:rPr>
        <w:t>Introduction</w:t>
      </w:r>
      <w:bookmarkEnd w:id="4"/>
    </w:p>
    <w:p w:rsidR="008F1D33" w:rsidRPr="008F1D33" w:rsidRDefault="008F1D33" w:rsidP="008F1D33">
      <w:pPr>
        <w:rPr>
          <w:rFonts w:eastAsiaTheme="minorHAnsi"/>
        </w:rPr>
      </w:pPr>
    </w:p>
    <w:p w:rsidR="008849BF" w:rsidRPr="00135515" w:rsidRDefault="003C0147" w:rsidP="00A63DB6">
      <w:pPr>
        <w:spacing w:line="480" w:lineRule="auto"/>
        <w:ind w:firstLine="720"/>
        <w:rPr>
          <w:rFonts w:eastAsiaTheme="minorHAnsi"/>
        </w:rPr>
      </w:pPr>
      <w:r w:rsidRPr="00135515">
        <w:rPr>
          <w:rFonts w:eastAsiaTheme="minorHAnsi"/>
        </w:rPr>
        <w:t xml:space="preserve">Evaluation, in some form, has always existed. Humans have always sought to understand their surroundings, no matter how primitively. </w:t>
      </w:r>
      <w:r w:rsidR="00486F54" w:rsidRPr="00135515">
        <w:rPr>
          <w:rFonts w:eastAsiaTheme="minorHAnsi"/>
        </w:rPr>
        <w:t xml:space="preserve">We would not understand our world </w:t>
      </w:r>
      <w:r w:rsidRPr="00135515">
        <w:rPr>
          <w:rFonts w:eastAsiaTheme="minorHAnsi"/>
        </w:rPr>
        <w:t xml:space="preserve">or each other </w:t>
      </w:r>
      <w:r w:rsidR="00486F54" w:rsidRPr="00135515">
        <w:rPr>
          <w:rFonts w:eastAsiaTheme="minorHAnsi"/>
        </w:rPr>
        <w:t xml:space="preserve">without </w:t>
      </w:r>
      <w:r w:rsidR="00CF7C36">
        <w:rPr>
          <w:rFonts w:eastAsiaTheme="minorHAnsi"/>
        </w:rPr>
        <w:t>an evaluative process</w:t>
      </w:r>
      <w:r w:rsidRPr="00135515">
        <w:rPr>
          <w:rFonts w:eastAsiaTheme="minorHAnsi"/>
        </w:rPr>
        <w:t>.  Even the cavemen must have compared themselves and their tools to one another, even if it is not what we think of when we consider evaluation today.  Even though we have always sought some form of testing i</w:t>
      </w:r>
      <w:r w:rsidR="00486F54" w:rsidRPr="00135515">
        <w:rPr>
          <w:rFonts w:eastAsiaTheme="minorHAnsi"/>
        </w:rPr>
        <w:t xml:space="preserve">t </w:t>
      </w:r>
      <w:r w:rsidR="00CF7C36">
        <w:rPr>
          <w:rFonts w:eastAsiaTheme="minorHAnsi"/>
        </w:rPr>
        <w:t>was not</w:t>
      </w:r>
      <w:r w:rsidRPr="00135515">
        <w:rPr>
          <w:rFonts w:eastAsiaTheme="minorHAnsi"/>
        </w:rPr>
        <w:t xml:space="preserve"> until the 1900’s that we saw</w:t>
      </w:r>
      <w:r w:rsidR="00486F54" w:rsidRPr="00135515">
        <w:rPr>
          <w:rFonts w:eastAsiaTheme="minorHAnsi"/>
        </w:rPr>
        <w:t xml:space="preserve"> a more rigorous and systematic approach to evaluation</w:t>
      </w:r>
      <w:r w:rsidR="00CF7C36">
        <w:rPr>
          <w:rFonts w:eastAsiaTheme="minorHAnsi"/>
        </w:rPr>
        <w:t>,</w:t>
      </w:r>
      <w:r w:rsidR="00486F54" w:rsidRPr="00135515">
        <w:rPr>
          <w:rFonts w:eastAsiaTheme="minorHAnsi"/>
        </w:rPr>
        <w:t xml:space="preserve"> especi</w:t>
      </w:r>
      <w:r w:rsidR="00A63DB6" w:rsidRPr="00135515">
        <w:rPr>
          <w:rFonts w:eastAsiaTheme="minorHAnsi"/>
        </w:rPr>
        <w:t>ally as it applied</w:t>
      </w:r>
      <w:r w:rsidR="00486F54" w:rsidRPr="00135515">
        <w:rPr>
          <w:rFonts w:eastAsiaTheme="minorHAnsi"/>
        </w:rPr>
        <w:t xml:space="preserve"> to education and social programs.</w:t>
      </w:r>
      <w:r w:rsidR="00A63DB6" w:rsidRPr="00135515">
        <w:rPr>
          <w:rFonts w:eastAsiaTheme="minorHAnsi"/>
        </w:rPr>
        <w:t xml:space="preserve"> The problem </w:t>
      </w:r>
      <w:r w:rsidR="00CF7C36">
        <w:rPr>
          <w:rFonts w:eastAsiaTheme="minorHAnsi"/>
        </w:rPr>
        <w:t xml:space="preserve">that arises </w:t>
      </w:r>
      <w:r w:rsidR="00A63DB6" w:rsidRPr="00135515">
        <w:rPr>
          <w:rFonts w:eastAsiaTheme="minorHAnsi"/>
        </w:rPr>
        <w:t xml:space="preserve">with evaluating education is that you eventually start evaluating evaluations, which can </w:t>
      </w:r>
      <w:r w:rsidR="00CF7C36">
        <w:rPr>
          <w:rFonts w:eastAsiaTheme="minorHAnsi"/>
        </w:rPr>
        <w:t>create a</w:t>
      </w:r>
      <w:r w:rsidR="00A63DB6" w:rsidRPr="00135515">
        <w:rPr>
          <w:rFonts w:eastAsiaTheme="minorHAnsi"/>
        </w:rPr>
        <w:t xml:space="preserve"> never ending </w:t>
      </w:r>
      <w:r w:rsidR="00641352" w:rsidRPr="00135515">
        <w:rPr>
          <w:rFonts w:eastAsiaTheme="minorHAnsi"/>
        </w:rPr>
        <w:t>circle,</w:t>
      </w:r>
      <w:r w:rsidR="00A63DB6" w:rsidRPr="00135515">
        <w:rPr>
          <w:rFonts w:eastAsiaTheme="minorHAnsi"/>
        </w:rPr>
        <w:t xml:space="preserve"> filled with problems</w:t>
      </w:r>
      <w:r w:rsidR="000A20F7">
        <w:rPr>
          <w:rFonts w:eastAsiaTheme="minorHAnsi"/>
        </w:rPr>
        <w:t xml:space="preserve"> (Rossi, </w:t>
      </w:r>
      <w:proofErr w:type="spellStart"/>
      <w:r w:rsidR="000A20F7">
        <w:rPr>
          <w:rFonts w:eastAsiaTheme="minorHAnsi"/>
        </w:rPr>
        <w:t>Lipsey</w:t>
      </w:r>
      <w:proofErr w:type="spellEnd"/>
      <w:r w:rsidR="000A20F7">
        <w:rPr>
          <w:rFonts w:eastAsiaTheme="minorHAnsi"/>
        </w:rPr>
        <w:t>,</w:t>
      </w:r>
      <w:r w:rsidR="00BD01E4">
        <w:rPr>
          <w:rFonts w:eastAsiaTheme="minorHAnsi"/>
        </w:rPr>
        <w:t xml:space="preserve"> &amp;</w:t>
      </w:r>
      <w:r w:rsidR="000A20F7">
        <w:rPr>
          <w:rFonts w:eastAsiaTheme="minorHAnsi"/>
        </w:rPr>
        <w:t xml:space="preserve"> Freeman, 2004)</w:t>
      </w:r>
      <w:r w:rsidR="006F33A4">
        <w:rPr>
          <w:rFonts w:eastAsiaTheme="minorHAnsi"/>
        </w:rPr>
        <w:t>.</w:t>
      </w:r>
    </w:p>
    <w:p w:rsidR="001B6EA5" w:rsidRPr="00135515" w:rsidRDefault="007E32FE" w:rsidP="001B6EA5">
      <w:pPr>
        <w:spacing w:line="480" w:lineRule="auto"/>
        <w:ind w:firstLine="720"/>
        <w:rPr>
          <w:rFonts w:eastAsiaTheme="minorHAnsi"/>
        </w:rPr>
      </w:pPr>
      <w:r w:rsidRPr="00135515">
        <w:rPr>
          <w:rFonts w:eastAsiaTheme="minorHAnsi"/>
        </w:rPr>
        <w:t>The first step to an appropriate evaluation is acknowledging that w</w:t>
      </w:r>
      <w:r w:rsidR="00F51031" w:rsidRPr="00135515">
        <w:rPr>
          <w:rFonts w:eastAsiaTheme="minorHAnsi"/>
        </w:rPr>
        <w:t xml:space="preserve">e must consider the context and </w:t>
      </w:r>
      <w:r w:rsidRPr="00135515">
        <w:rPr>
          <w:rFonts w:eastAsiaTheme="minorHAnsi"/>
        </w:rPr>
        <w:t>perspective of all parties</w:t>
      </w:r>
      <w:r w:rsidR="00CF7C36">
        <w:rPr>
          <w:rFonts w:eastAsiaTheme="minorHAnsi"/>
        </w:rPr>
        <w:t xml:space="preserve"> </w:t>
      </w:r>
      <w:r w:rsidR="00BD01E4">
        <w:rPr>
          <w:rFonts w:eastAsiaTheme="minorHAnsi"/>
        </w:rPr>
        <w:t>(Shula &amp;</w:t>
      </w:r>
      <w:r w:rsidR="00CF7C36" w:rsidRPr="00135515">
        <w:rPr>
          <w:rFonts w:eastAsiaTheme="minorHAnsi"/>
        </w:rPr>
        <w:t xml:space="preserve"> Cousins, </w:t>
      </w:r>
      <w:r w:rsidR="00CF7C36">
        <w:rPr>
          <w:rFonts w:eastAsiaTheme="minorHAnsi"/>
        </w:rPr>
        <w:t>1997)</w:t>
      </w:r>
      <w:r w:rsidR="000A20F7">
        <w:rPr>
          <w:rFonts w:eastAsiaTheme="minorHAnsi"/>
        </w:rPr>
        <w:t>.</w:t>
      </w:r>
      <w:r w:rsidR="00F51031" w:rsidRPr="00135515">
        <w:rPr>
          <w:rFonts w:eastAsiaTheme="minorHAnsi"/>
        </w:rPr>
        <w:t xml:space="preserve"> </w:t>
      </w:r>
      <w:r w:rsidR="00E3495E" w:rsidRPr="00135515">
        <w:rPr>
          <w:rFonts w:eastAsiaTheme="minorHAnsi"/>
        </w:rPr>
        <w:t xml:space="preserve">If we are evaluating an evaluation then we must </w:t>
      </w:r>
      <w:r w:rsidR="00CF7C36">
        <w:rPr>
          <w:rFonts w:eastAsiaTheme="minorHAnsi"/>
        </w:rPr>
        <w:t>consider</w:t>
      </w:r>
      <w:r w:rsidR="00E3495E" w:rsidRPr="00135515">
        <w:rPr>
          <w:rFonts w:eastAsiaTheme="minorHAnsi"/>
        </w:rPr>
        <w:t xml:space="preserve"> multiple stages and subjects </w:t>
      </w:r>
      <w:r w:rsidR="00CF7C36">
        <w:rPr>
          <w:rFonts w:eastAsiaTheme="minorHAnsi"/>
        </w:rPr>
        <w:t xml:space="preserve">that </w:t>
      </w:r>
      <w:r w:rsidR="00E3495E" w:rsidRPr="00135515">
        <w:rPr>
          <w:rFonts w:eastAsiaTheme="minorHAnsi"/>
        </w:rPr>
        <w:t xml:space="preserve">can be involved, which adds to the complexity of the task.  </w:t>
      </w:r>
      <w:r w:rsidR="00DB03D1" w:rsidRPr="00135515">
        <w:rPr>
          <w:rFonts w:eastAsiaTheme="minorHAnsi"/>
        </w:rPr>
        <w:t>H</w:t>
      </w:r>
      <w:r w:rsidR="001B6EA5" w:rsidRPr="00135515">
        <w:rPr>
          <w:rFonts w:eastAsiaTheme="minorHAnsi"/>
        </w:rPr>
        <w:t xml:space="preserve">ow can there be consistency when the first evaluation may not have been created by the same </w:t>
      </w:r>
      <w:r w:rsidR="00DB03D1" w:rsidRPr="00135515">
        <w:rPr>
          <w:rFonts w:eastAsiaTheme="minorHAnsi"/>
        </w:rPr>
        <w:t>person as the second evaluation</w:t>
      </w:r>
      <w:r w:rsidR="00CF7C36">
        <w:rPr>
          <w:rFonts w:eastAsiaTheme="minorHAnsi"/>
        </w:rPr>
        <w:t xml:space="preserve"> </w:t>
      </w:r>
      <w:r w:rsidR="00CF7C36" w:rsidRPr="00135515">
        <w:rPr>
          <w:rFonts w:eastAsiaTheme="minorHAnsi"/>
        </w:rPr>
        <w:t>(Darby, 200</w:t>
      </w:r>
      <w:r w:rsidR="00CF7C36">
        <w:rPr>
          <w:rFonts w:eastAsiaTheme="minorHAnsi"/>
        </w:rPr>
        <w:t>7)</w:t>
      </w:r>
      <w:r w:rsidR="000A20F7">
        <w:rPr>
          <w:rFonts w:eastAsiaTheme="minorHAnsi"/>
        </w:rPr>
        <w:t>?</w:t>
      </w:r>
      <w:r w:rsidR="00DB03D1" w:rsidRPr="00135515">
        <w:rPr>
          <w:rFonts w:eastAsiaTheme="minorHAnsi"/>
        </w:rPr>
        <w:t xml:space="preserve">  </w:t>
      </w:r>
      <w:r w:rsidR="00CF7C36">
        <w:rPr>
          <w:rFonts w:eastAsiaTheme="minorHAnsi"/>
        </w:rPr>
        <w:t>A similar problem arises</w:t>
      </w:r>
      <w:r w:rsidR="00DB03D1" w:rsidRPr="00135515">
        <w:rPr>
          <w:rFonts w:eastAsiaTheme="minorHAnsi"/>
        </w:rPr>
        <w:t xml:space="preserve"> </w:t>
      </w:r>
      <w:r w:rsidR="00CF7C36">
        <w:rPr>
          <w:rFonts w:eastAsiaTheme="minorHAnsi"/>
        </w:rPr>
        <w:t>when</w:t>
      </w:r>
      <w:r w:rsidR="00DB03D1" w:rsidRPr="00135515">
        <w:rPr>
          <w:rFonts w:eastAsiaTheme="minorHAnsi"/>
        </w:rPr>
        <w:t xml:space="preserve"> </w:t>
      </w:r>
      <w:r w:rsidR="00CF7C36">
        <w:rPr>
          <w:rFonts w:eastAsiaTheme="minorHAnsi"/>
        </w:rPr>
        <w:t>two</w:t>
      </w:r>
      <w:r w:rsidR="00DB03D1" w:rsidRPr="00135515">
        <w:rPr>
          <w:rFonts w:eastAsiaTheme="minorHAnsi"/>
        </w:rPr>
        <w:t xml:space="preserve"> evaluations are written by the same person, because how can someone evaluate themselves?</w:t>
      </w:r>
      <w:r w:rsidR="00851587" w:rsidRPr="00135515">
        <w:rPr>
          <w:rFonts w:eastAsiaTheme="minorHAnsi"/>
        </w:rPr>
        <w:t xml:space="preserve"> There does not seem to be a correct answer except that if we are aware of these deficiencies we can endeavor to make our </w:t>
      </w:r>
      <w:r w:rsidR="008D05A6" w:rsidRPr="00135515">
        <w:rPr>
          <w:rFonts w:eastAsiaTheme="minorHAnsi"/>
        </w:rPr>
        <w:t>original evaluation and subsequent evaluation as t</w:t>
      </w:r>
      <w:r w:rsidR="006D3B27">
        <w:rPr>
          <w:rFonts w:eastAsiaTheme="minorHAnsi"/>
        </w:rPr>
        <w:t xml:space="preserve">horough and accurate as </w:t>
      </w:r>
      <w:r w:rsidR="008D05A6" w:rsidRPr="00135515">
        <w:rPr>
          <w:rFonts w:eastAsiaTheme="minorHAnsi"/>
        </w:rPr>
        <w:t xml:space="preserve">possible. </w:t>
      </w:r>
    </w:p>
    <w:p w:rsidR="00F51031" w:rsidRPr="00135515" w:rsidRDefault="008D05A6" w:rsidP="008D05A6">
      <w:pPr>
        <w:spacing w:line="480" w:lineRule="auto"/>
        <w:ind w:firstLine="720"/>
        <w:rPr>
          <w:rFonts w:eastAsiaTheme="minorHAnsi"/>
        </w:rPr>
      </w:pPr>
      <w:r w:rsidRPr="00135515">
        <w:rPr>
          <w:rFonts w:eastAsiaTheme="minorHAnsi"/>
        </w:rPr>
        <w:t>W</w:t>
      </w:r>
      <w:r w:rsidR="006D3B27">
        <w:rPr>
          <w:rFonts w:eastAsiaTheme="minorHAnsi"/>
        </w:rPr>
        <w:t xml:space="preserve">hen considering what is </w:t>
      </w:r>
      <w:r w:rsidRPr="00135515">
        <w:rPr>
          <w:rFonts w:eastAsiaTheme="minorHAnsi"/>
        </w:rPr>
        <w:t>possible we must also concede that e</w:t>
      </w:r>
      <w:r w:rsidR="00F51031" w:rsidRPr="00135515">
        <w:rPr>
          <w:rFonts w:eastAsiaTheme="minorHAnsi"/>
        </w:rPr>
        <w:t xml:space="preserve">valuation can be highly subjective. As shown in </w:t>
      </w:r>
      <w:r w:rsidR="00ED3407" w:rsidRPr="00135515">
        <w:rPr>
          <w:rFonts w:eastAsiaTheme="minorHAnsi"/>
        </w:rPr>
        <w:t>Schilling and Applegate’s</w:t>
      </w:r>
      <w:r w:rsidR="000A20F7">
        <w:rPr>
          <w:rFonts w:eastAsiaTheme="minorHAnsi"/>
        </w:rPr>
        <w:t xml:space="preserve"> (2012)</w:t>
      </w:r>
      <w:r w:rsidR="00ED3407" w:rsidRPr="00135515">
        <w:rPr>
          <w:rFonts w:eastAsiaTheme="minorHAnsi"/>
        </w:rPr>
        <w:t xml:space="preserve"> article about educational evaluation, how do we truly know another human’s capabilities? </w:t>
      </w:r>
      <w:r w:rsidRPr="00135515">
        <w:rPr>
          <w:rFonts w:eastAsiaTheme="minorHAnsi"/>
        </w:rPr>
        <w:t xml:space="preserve">How do we accurately test human nature and ability when humanity itself is so subjective to a multitude of </w:t>
      </w:r>
      <w:r w:rsidR="006B20C5" w:rsidRPr="00135515">
        <w:rPr>
          <w:rFonts w:eastAsiaTheme="minorHAnsi"/>
        </w:rPr>
        <w:t>factors?</w:t>
      </w:r>
      <w:r w:rsidRPr="00135515">
        <w:rPr>
          <w:rFonts w:eastAsiaTheme="minorHAnsi"/>
        </w:rPr>
        <w:t xml:space="preserve"> </w:t>
      </w:r>
      <w:r w:rsidR="00ED3407" w:rsidRPr="00135515">
        <w:rPr>
          <w:rFonts w:eastAsiaTheme="minorHAnsi"/>
        </w:rPr>
        <w:t xml:space="preserve"> Is assessment always </w:t>
      </w:r>
      <w:r w:rsidRPr="00135515">
        <w:rPr>
          <w:rFonts w:eastAsiaTheme="minorHAnsi"/>
        </w:rPr>
        <w:t>precise</w:t>
      </w:r>
      <w:r w:rsidR="00ED3407" w:rsidRPr="00135515">
        <w:rPr>
          <w:rFonts w:eastAsiaTheme="minorHAnsi"/>
        </w:rPr>
        <w:t xml:space="preserve"> enough to determine knowledge possessed or attained</w:t>
      </w:r>
      <w:r w:rsidRPr="00135515">
        <w:rPr>
          <w:rFonts w:eastAsiaTheme="minorHAnsi"/>
        </w:rPr>
        <w:t>, if we are looking at education</w:t>
      </w:r>
      <w:r w:rsidR="00ED3407" w:rsidRPr="00135515">
        <w:rPr>
          <w:rFonts w:eastAsiaTheme="minorHAnsi"/>
        </w:rPr>
        <w:t>.  How do we know if we are asking the right questions?</w:t>
      </w:r>
      <w:r w:rsidRPr="00135515">
        <w:rPr>
          <w:rFonts w:eastAsiaTheme="minorHAnsi"/>
        </w:rPr>
        <w:t xml:space="preserve"> </w:t>
      </w:r>
      <w:r w:rsidR="003913AE">
        <w:rPr>
          <w:rFonts w:eastAsiaTheme="minorHAnsi"/>
        </w:rPr>
        <w:t>Multiple varied evaluations may help bridge these gaps</w:t>
      </w:r>
      <w:r w:rsidR="000A20F7">
        <w:rPr>
          <w:rFonts w:eastAsiaTheme="minorHAnsi"/>
        </w:rPr>
        <w:t>.</w:t>
      </w:r>
    </w:p>
    <w:p w:rsidR="00FC57DF" w:rsidRPr="00135515" w:rsidRDefault="00FC57DF" w:rsidP="008D05A6">
      <w:pPr>
        <w:spacing w:line="480" w:lineRule="auto"/>
        <w:ind w:firstLine="720"/>
        <w:rPr>
          <w:rFonts w:eastAsiaTheme="minorHAnsi"/>
        </w:rPr>
      </w:pPr>
      <w:r w:rsidRPr="00135515">
        <w:rPr>
          <w:rFonts w:eastAsiaTheme="minorHAnsi"/>
        </w:rPr>
        <w:t xml:space="preserve">Multiple evaluations can lead to a higher degree of accuracy as shown in </w:t>
      </w:r>
      <w:r w:rsidR="008D05A6" w:rsidRPr="00135515">
        <w:rPr>
          <w:rFonts w:eastAsiaTheme="minorHAnsi"/>
        </w:rPr>
        <w:t xml:space="preserve">various </w:t>
      </w:r>
      <w:r w:rsidRPr="00135515">
        <w:rPr>
          <w:rFonts w:eastAsiaTheme="minorHAnsi"/>
        </w:rPr>
        <w:t xml:space="preserve">teacher evaluations. </w:t>
      </w:r>
      <w:r w:rsidR="008D05A6" w:rsidRPr="00135515">
        <w:rPr>
          <w:rFonts w:eastAsiaTheme="minorHAnsi"/>
        </w:rPr>
        <w:t>Some states are testing new programs where teachers are evaluated in person by the principal and a peer</w:t>
      </w:r>
      <w:r w:rsidR="000C02A1" w:rsidRPr="00135515">
        <w:rPr>
          <w:rFonts w:eastAsiaTheme="minorHAnsi"/>
        </w:rPr>
        <w:t xml:space="preserve"> for at least 45 minutes</w:t>
      </w:r>
      <w:r w:rsidR="008D05A6" w:rsidRPr="00135515">
        <w:rPr>
          <w:rFonts w:eastAsiaTheme="minorHAnsi"/>
        </w:rPr>
        <w:t xml:space="preserve">, submit portfolios, respond to student feedback, and continually partake in </w:t>
      </w:r>
      <w:r w:rsidR="00AB413C" w:rsidRPr="00135515">
        <w:rPr>
          <w:rFonts w:eastAsiaTheme="minorHAnsi"/>
        </w:rPr>
        <w:t>professional development.  The states that are requiring these measures are looking to evaluate the efficacy of the teachers and their methods in a thorough fashion</w:t>
      </w:r>
      <w:r w:rsidR="000C02A1" w:rsidRPr="00135515">
        <w:rPr>
          <w:rFonts w:eastAsiaTheme="minorHAnsi"/>
        </w:rPr>
        <w:t>.  Other states simply require that the principal evaluate the teacher once a year and there is no time requirement.  It seems that the longer, more thorough evaluation would produce better results, but again, an evaluator can never be too careful</w:t>
      </w:r>
      <w:r w:rsidR="000A20F7">
        <w:rPr>
          <w:rFonts w:eastAsiaTheme="minorHAnsi"/>
        </w:rPr>
        <w:t>.</w:t>
      </w:r>
      <w:r w:rsidR="00AB413C" w:rsidRPr="00135515">
        <w:rPr>
          <w:rFonts w:eastAsiaTheme="minorHAnsi"/>
        </w:rPr>
        <w:t xml:space="preserve"> </w:t>
      </w:r>
      <w:r w:rsidRPr="00135515">
        <w:rPr>
          <w:rFonts w:eastAsiaTheme="minorHAnsi"/>
        </w:rPr>
        <w:t>(</w:t>
      </w:r>
      <w:proofErr w:type="spellStart"/>
      <w:r w:rsidR="00027753" w:rsidRPr="00135515">
        <w:rPr>
          <w:rFonts w:eastAsiaTheme="minorHAnsi"/>
        </w:rPr>
        <w:t>Shakman</w:t>
      </w:r>
      <w:proofErr w:type="spellEnd"/>
      <w:r w:rsidR="00027753" w:rsidRPr="00135515">
        <w:rPr>
          <w:rFonts w:eastAsiaTheme="minorHAnsi"/>
        </w:rPr>
        <w:t>, Riordan, Sanche</w:t>
      </w:r>
      <w:r w:rsidR="000C02A1" w:rsidRPr="00135515">
        <w:rPr>
          <w:rFonts w:eastAsiaTheme="minorHAnsi"/>
        </w:rPr>
        <w:t>z, Cook, Fournier,</w:t>
      </w:r>
      <w:r w:rsidR="00BD01E4">
        <w:rPr>
          <w:rFonts w:eastAsiaTheme="minorHAnsi"/>
        </w:rPr>
        <w:t xml:space="preserve"> &amp;</w:t>
      </w:r>
      <w:r w:rsidR="000C02A1" w:rsidRPr="00135515">
        <w:rPr>
          <w:rFonts w:eastAsiaTheme="minorHAnsi"/>
        </w:rPr>
        <w:t xml:space="preserve"> Brett,</w:t>
      </w:r>
      <w:r w:rsidR="00BD01E4">
        <w:rPr>
          <w:rFonts w:eastAsiaTheme="minorHAnsi"/>
        </w:rPr>
        <w:t xml:space="preserve"> &amp;</w:t>
      </w:r>
      <w:r w:rsidR="000A20F7">
        <w:rPr>
          <w:rFonts w:eastAsiaTheme="minorHAnsi"/>
        </w:rPr>
        <w:t xml:space="preserve"> the Regional Educational Laboratory Northeast &amp; Islands, 2012)</w:t>
      </w:r>
    </w:p>
    <w:p w:rsidR="00736704" w:rsidRPr="00135515" w:rsidRDefault="00736704" w:rsidP="00095017">
      <w:pPr>
        <w:pStyle w:val="Heading1"/>
        <w:rPr>
          <w:rFonts w:eastAsiaTheme="minorHAnsi"/>
        </w:rPr>
      </w:pPr>
      <w:bookmarkStart w:id="5" w:name="_Toc354771516"/>
      <w:r w:rsidRPr="00135515">
        <w:rPr>
          <w:rFonts w:eastAsiaTheme="minorHAnsi"/>
        </w:rPr>
        <w:t>Problem Statement</w:t>
      </w:r>
      <w:bookmarkEnd w:id="5"/>
      <w:r w:rsidRPr="00135515">
        <w:rPr>
          <w:rFonts w:eastAsiaTheme="minorHAnsi"/>
        </w:rPr>
        <w:t xml:space="preserve"> </w:t>
      </w:r>
    </w:p>
    <w:p w:rsidR="00A2389C" w:rsidRPr="00135515" w:rsidRDefault="004923A5" w:rsidP="004923A5">
      <w:pPr>
        <w:spacing w:line="480" w:lineRule="auto"/>
        <w:ind w:firstLine="720"/>
        <w:rPr>
          <w:rFonts w:eastAsiaTheme="minorHAnsi"/>
        </w:rPr>
      </w:pPr>
      <w:r w:rsidRPr="00135515">
        <w:rPr>
          <w:rFonts w:eastAsiaTheme="minorHAnsi"/>
        </w:rPr>
        <w:t xml:space="preserve">The problem </w:t>
      </w:r>
      <w:r w:rsidR="000A20F7">
        <w:rPr>
          <w:rFonts w:eastAsiaTheme="minorHAnsi"/>
        </w:rPr>
        <w:t>addressed</w:t>
      </w:r>
      <w:r w:rsidRPr="00135515">
        <w:rPr>
          <w:rFonts w:eastAsiaTheme="minorHAnsi"/>
        </w:rPr>
        <w:t xml:space="preserve"> is: h</w:t>
      </w:r>
      <w:r w:rsidR="00A2389C" w:rsidRPr="00135515">
        <w:rPr>
          <w:rFonts w:eastAsiaTheme="minorHAnsi"/>
        </w:rPr>
        <w:t>o</w:t>
      </w:r>
      <w:r w:rsidR="000A20F7">
        <w:rPr>
          <w:rFonts w:eastAsiaTheme="minorHAnsi"/>
        </w:rPr>
        <w:t xml:space="preserve">w do researchers evaluate their evaluations? </w:t>
      </w:r>
      <w:r w:rsidR="003913AE">
        <w:rPr>
          <w:rFonts w:eastAsiaTheme="minorHAnsi"/>
        </w:rPr>
        <w:t xml:space="preserve">Evaluating an </w:t>
      </w:r>
      <w:r w:rsidRPr="00135515">
        <w:rPr>
          <w:rFonts w:eastAsiaTheme="minorHAnsi"/>
        </w:rPr>
        <w:t xml:space="preserve">evaluation </w:t>
      </w:r>
      <w:r w:rsidR="003913AE">
        <w:rPr>
          <w:rFonts w:eastAsiaTheme="minorHAnsi"/>
        </w:rPr>
        <w:t>may create</w:t>
      </w:r>
      <w:r w:rsidRPr="00135515">
        <w:rPr>
          <w:rFonts w:eastAsiaTheme="minorHAnsi"/>
        </w:rPr>
        <w:t xml:space="preserve"> a never-ending circle </w:t>
      </w:r>
      <w:r w:rsidR="003913AE">
        <w:rPr>
          <w:rFonts w:eastAsiaTheme="minorHAnsi"/>
        </w:rPr>
        <w:t>without meaningful results</w:t>
      </w:r>
      <w:r w:rsidRPr="00135515">
        <w:rPr>
          <w:rFonts w:eastAsiaTheme="minorHAnsi"/>
        </w:rPr>
        <w:t>.  A researcher</w:t>
      </w:r>
      <w:r w:rsidR="00A2389C" w:rsidRPr="00135515">
        <w:rPr>
          <w:rFonts w:eastAsiaTheme="minorHAnsi"/>
        </w:rPr>
        <w:t xml:space="preserve"> </w:t>
      </w:r>
      <w:r w:rsidRPr="00135515">
        <w:rPr>
          <w:rFonts w:eastAsiaTheme="minorHAnsi"/>
        </w:rPr>
        <w:t>must be able to determine if their</w:t>
      </w:r>
      <w:r w:rsidR="00A2389C" w:rsidRPr="00135515">
        <w:rPr>
          <w:rFonts w:eastAsiaTheme="minorHAnsi"/>
        </w:rPr>
        <w:t xml:space="preserve"> evaluation is appropriate and excellent</w:t>
      </w:r>
      <w:r w:rsidR="00FD42DB">
        <w:rPr>
          <w:rFonts w:eastAsiaTheme="minorHAnsi"/>
        </w:rPr>
        <w:t>.</w:t>
      </w:r>
      <w:r w:rsidR="00A2389C" w:rsidRPr="00135515">
        <w:rPr>
          <w:rFonts w:eastAsiaTheme="minorHAnsi"/>
        </w:rPr>
        <w:t xml:space="preserve"> </w:t>
      </w:r>
      <w:r w:rsidR="00FD42DB">
        <w:rPr>
          <w:rFonts w:eastAsiaTheme="minorHAnsi"/>
        </w:rPr>
        <w:t xml:space="preserve">There are, however, </w:t>
      </w:r>
      <w:r w:rsidRPr="00135515">
        <w:rPr>
          <w:rFonts w:eastAsiaTheme="minorHAnsi"/>
        </w:rPr>
        <w:t xml:space="preserve">many roadblocks that must be overcome to ensure accuracy.  </w:t>
      </w:r>
    </w:p>
    <w:p w:rsidR="00736704" w:rsidRPr="00135515" w:rsidRDefault="00736704" w:rsidP="00095017">
      <w:pPr>
        <w:pStyle w:val="Heading1"/>
        <w:rPr>
          <w:rFonts w:eastAsiaTheme="minorHAnsi"/>
        </w:rPr>
      </w:pPr>
      <w:bookmarkStart w:id="6" w:name="_Toc354771517"/>
      <w:r w:rsidRPr="00135515">
        <w:rPr>
          <w:rFonts w:eastAsiaTheme="minorHAnsi"/>
        </w:rPr>
        <w:t>Purpose Statement</w:t>
      </w:r>
      <w:bookmarkEnd w:id="6"/>
      <w:r w:rsidRPr="00135515">
        <w:rPr>
          <w:rFonts w:eastAsiaTheme="minorHAnsi"/>
        </w:rPr>
        <w:t xml:space="preserve"> </w:t>
      </w:r>
    </w:p>
    <w:p w:rsidR="00CE05C4" w:rsidRDefault="00736704" w:rsidP="00CE05C4">
      <w:pPr>
        <w:spacing w:line="480" w:lineRule="auto"/>
        <w:ind w:firstLine="720"/>
        <w:rPr>
          <w:rFonts w:eastAsiaTheme="minorHAnsi"/>
        </w:rPr>
      </w:pPr>
      <w:r w:rsidRPr="00135515">
        <w:rPr>
          <w:rFonts w:eastAsiaTheme="minorHAnsi"/>
        </w:rPr>
        <w:t xml:space="preserve">The purpose of this study </w:t>
      </w:r>
      <w:r w:rsidR="00AD2693">
        <w:rPr>
          <w:rFonts w:eastAsiaTheme="minorHAnsi"/>
        </w:rPr>
        <w:t>was</w:t>
      </w:r>
      <w:r w:rsidRPr="00135515">
        <w:rPr>
          <w:rFonts w:eastAsiaTheme="minorHAnsi"/>
        </w:rPr>
        <w:t xml:space="preserve"> to </w:t>
      </w:r>
      <w:r w:rsidR="000A20F7">
        <w:rPr>
          <w:rFonts w:eastAsiaTheme="minorHAnsi"/>
        </w:rPr>
        <w:t>examine</w:t>
      </w:r>
      <w:r w:rsidRPr="00135515">
        <w:rPr>
          <w:rFonts w:eastAsiaTheme="minorHAnsi"/>
        </w:rPr>
        <w:t xml:space="preserve"> the variou</w:t>
      </w:r>
      <w:r w:rsidR="000A20F7">
        <w:rPr>
          <w:rFonts w:eastAsiaTheme="minorHAnsi"/>
        </w:rPr>
        <w:t xml:space="preserve">s </w:t>
      </w:r>
      <w:r w:rsidRPr="00135515">
        <w:rPr>
          <w:rFonts w:eastAsiaTheme="minorHAnsi"/>
        </w:rPr>
        <w:t>evaluation</w:t>
      </w:r>
      <w:r w:rsidR="00AD2693">
        <w:rPr>
          <w:rFonts w:eastAsiaTheme="minorHAnsi"/>
        </w:rPr>
        <w:t xml:space="preserve"> methods</w:t>
      </w:r>
      <w:r w:rsidR="000A20F7">
        <w:rPr>
          <w:rFonts w:eastAsiaTheme="minorHAnsi"/>
        </w:rPr>
        <w:t xml:space="preserve"> and analyze their successes and failures in regards to accurate results and authenticity </w:t>
      </w:r>
      <w:r w:rsidR="00AD2693">
        <w:rPr>
          <w:rFonts w:eastAsiaTheme="minorHAnsi"/>
        </w:rPr>
        <w:t>in addition to determining</w:t>
      </w:r>
      <w:r w:rsidR="000A20F7">
        <w:rPr>
          <w:rFonts w:eastAsiaTheme="minorHAnsi"/>
        </w:rPr>
        <w:t xml:space="preserve"> what the most accurate</w:t>
      </w:r>
      <w:r w:rsidRPr="00135515">
        <w:rPr>
          <w:rFonts w:eastAsiaTheme="minorHAnsi"/>
        </w:rPr>
        <w:t xml:space="preserve"> way of </w:t>
      </w:r>
      <w:r w:rsidR="000A20F7">
        <w:rPr>
          <w:rFonts w:eastAsiaTheme="minorHAnsi"/>
        </w:rPr>
        <w:t>evaluating an</w:t>
      </w:r>
      <w:r w:rsidRPr="00135515">
        <w:rPr>
          <w:rFonts w:eastAsiaTheme="minorHAnsi"/>
        </w:rPr>
        <w:t xml:space="preserve"> evaluation</w:t>
      </w:r>
      <w:r w:rsidR="00AD2693">
        <w:rPr>
          <w:rFonts w:eastAsiaTheme="minorHAnsi"/>
        </w:rPr>
        <w:t xml:space="preserve"> may be</w:t>
      </w:r>
      <w:r w:rsidR="000A20F7">
        <w:rPr>
          <w:rFonts w:eastAsiaTheme="minorHAnsi"/>
        </w:rPr>
        <w:t>.</w:t>
      </w:r>
    </w:p>
    <w:p w:rsidR="00736704" w:rsidRPr="00CE05C4" w:rsidRDefault="00736704" w:rsidP="00CE05C4">
      <w:pPr>
        <w:pStyle w:val="Heading1"/>
        <w:rPr>
          <w:rFonts w:eastAsiaTheme="minorHAnsi"/>
        </w:rPr>
      </w:pPr>
      <w:bookmarkStart w:id="7" w:name="_Toc354771518"/>
      <w:r w:rsidRPr="00135515">
        <w:rPr>
          <w:rFonts w:eastAsiaTheme="minorHAnsi"/>
        </w:rPr>
        <w:t>Questions</w:t>
      </w:r>
      <w:bookmarkEnd w:id="7"/>
    </w:p>
    <w:p w:rsidR="00AD2693" w:rsidRDefault="00AD2693" w:rsidP="00A63DB6">
      <w:pPr>
        <w:spacing w:line="480" w:lineRule="auto"/>
        <w:rPr>
          <w:rFonts w:eastAsiaTheme="minorHAnsi"/>
        </w:rPr>
      </w:pPr>
      <w:r>
        <w:rPr>
          <w:rFonts w:eastAsiaTheme="minorHAnsi"/>
        </w:rPr>
        <w:t xml:space="preserve">Specific questions addressed in this study included: </w:t>
      </w:r>
    </w:p>
    <w:p w:rsidR="0053387E" w:rsidRDefault="0053387E" w:rsidP="00A63DB6">
      <w:pPr>
        <w:spacing w:line="480" w:lineRule="auto"/>
        <w:rPr>
          <w:rFonts w:eastAsiaTheme="minorHAnsi"/>
        </w:rPr>
      </w:pPr>
      <w:r w:rsidRPr="00135515">
        <w:rPr>
          <w:rFonts w:eastAsiaTheme="minorHAnsi"/>
        </w:rPr>
        <w:t xml:space="preserve">What are the </w:t>
      </w:r>
      <w:r w:rsidR="00AD2693">
        <w:rPr>
          <w:rFonts w:eastAsiaTheme="minorHAnsi"/>
        </w:rPr>
        <w:t>most effective</w:t>
      </w:r>
      <w:r w:rsidRPr="00135515">
        <w:rPr>
          <w:rFonts w:eastAsiaTheme="minorHAnsi"/>
        </w:rPr>
        <w:t xml:space="preserve"> evaluation </w:t>
      </w:r>
      <w:r w:rsidR="00AD2693">
        <w:rPr>
          <w:rFonts w:eastAsiaTheme="minorHAnsi"/>
        </w:rPr>
        <w:t>models</w:t>
      </w:r>
      <w:r w:rsidRPr="00135515">
        <w:rPr>
          <w:rFonts w:eastAsiaTheme="minorHAnsi"/>
        </w:rPr>
        <w:t>?</w:t>
      </w:r>
    </w:p>
    <w:p w:rsidR="00CE05C4" w:rsidRPr="00135515" w:rsidRDefault="00CE05C4" w:rsidP="00A63DB6">
      <w:pPr>
        <w:spacing w:line="480" w:lineRule="auto"/>
        <w:rPr>
          <w:rFonts w:eastAsiaTheme="minorHAnsi"/>
        </w:rPr>
      </w:pPr>
      <w:r>
        <w:rPr>
          <w:rFonts w:eastAsiaTheme="minorHAnsi"/>
        </w:rPr>
        <w:t>How do researchers evaluate their evaluations?</w:t>
      </w:r>
    </w:p>
    <w:p w:rsidR="0053387E" w:rsidRPr="00135515" w:rsidRDefault="00CE05C4" w:rsidP="00A63DB6">
      <w:pPr>
        <w:spacing w:line="480" w:lineRule="auto"/>
        <w:rPr>
          <w:rFonts w:eastAsiaTheme="minorHAnsi"/>
        </w:rPr>
      </w:pPr>
      <w:r>
        <w:rPr>
          <w:rFonts w:eastAsiaTheme="minorHAnsi"/>
        </w:rPr>
        <w:t xml:space="preserve">How do researchers </w:t>
      </w:r>
      <w:r w:rsidR="008361C7">
        <w:rPr>
          <w:rFonts w:eastAsiaTheme="minorHAnsi"/>
        </w:rPr>
        <w:t>aim to increase</w:t>
      </w:r>
      <w:r>
        <w:rPr>
          <w:rFonts w:eastAsiaTheme="minorHAnsi"/>
        </w:rPr>
        <w:t xml:space="preserve"> </w:t>
      </w:r>
      <w:r w:rsidR="008361C7">
        <w:rPr>
          <w:rFonts w:eastAsiaTheme="minorHAnsi"/>
        </w:rPr>
        <w:t xml:space="preserve">their </w:t>
      </w:r>
      <w:r>
        <w:rPr>
          <w:rFonts w:eastAsiaTheme="minorHAnsi"/>
        </w:rPr>
        <w:t>degree of accuracy</w:t>
      </w:r>
      <w:r w:rsidR="008361C7">
        <w:rPr>
          <w:rFonts w:eastAsiaTheme="minorHAnsi"/>
        </w:rPr>
        <w:t xml:space="preserve"> and authenticity</w:t>
      </w:r>
      <w:r>
        <w:rPr>
          <w:rFonts w:eastAsiaTheme="minorHAnsi"/>
        </w:rPr>
        <w:t xml:space="preserve"> in</w:t>
      </w:r>
      <w:r w:rsidR="008361C7">
        <w:rPr>
          <w:rFonts w:eastAsiaTheme="minorHAnsi"/>
        </w:rPr>
        <w:t xml:space="preserve"> these</w:t>
      </w:r>
      <w:r>
        <w:rPr>
          <w:rFonts w:eastAsiaTheme="minorHAnsi"/>
        </w:rPr>
        <w:t xml:space="preserve"> evaluations?</w:t>
      </w:r>
    </w:p>
    <w:p w:rsidR="00736704" w:rsidRDefault="00736704" w:rsidP="00095017">
      <w:pPr>
        <w:pStyle w:val="Heading1"/>
        <w:rPr>
          <w:rFonts w:eastAsiaTheme="minorHAnsi"/>
        </w:rPr>
      </w:pPr>
      <w:bookmarkStart w:id="8" w:name="_Toc354771519"/>
      <w:r w:rsidRPr="00135515">
        <w:rPr>
          <w:rFonts w:eastAsiaTheme="minorHAnsi"/>
        </w:rPr>
        <w:t>Delimitations</w:t>
      </w:r>
      <w:bookmarkEnd w:id="8"/>
    </w:p>
    <w:p w:rsidR="00406EBD" w:rsidRPr="00406EBD" w:rsidRDefault="00406EBD" w:rsidP="00406EBD">
      <w:pPr>
        <w:rPr>
          <w:rFonts w:eastAsiaTheme="minorHAnsi"/>
        </w:rPr>
      </w:pPr>
    </w:p>
    <w:p w:rsidR="00406EBD" w:rsidRPr="00135515" w:rsidRDefault="00406EBD" w:rsidP="00406EBD">
      <w:pPr>
        <w:spacing w:line="480" w:lineRule="auto"/>
        <w:ind w:firstLine="720"/>
        <w:rPr>
          <w:rFonts w:eastAsiaTheme="minorHAnsi"/>
        </w:rPr>
      </w:pPr>
      <w:r>
        <w:rPr>
          <w:rFonts w:eastAsiaTheme="minorHAnsi"/>
        </w:rPr>
        <w:t>This research was not limited to</w:t>
      </w:r>
      <w:r w:rsidRPr="00135515">
        <w:rPr>
          <w:rFonts w:eastAsiaTheme="minorHAnsi"/>
        </w:rPr>
        <w:t xml:space="preserve"> </w:t>
      </w:r>
      <w:r>
        <w:rPr>
          <w:rFonts w:eastAsiaTheme="minorHAnsi"/>
        </w:rPr>
        <w:t xml:space="preserve">educational evaluation </w:t>
      </w:r>
      <w:r w:rsidR="00CB3761">
        <w:rPr>
          <w:rFonts w:eastAsiaTheme="minorHAnsi"/>
        </w:rPr>
        <w:t>in order to maintain broad</w:t>
      </w:r>
      <w:r>
        <w:rPr>
          <w:rFonts w:eastAsiaTheme="minorHAnsi"/>
        </w:rPr>
        <w:t xml:space="preserve"> scope of</w:t>
      </w:r>
      <w:r w:rsidRPr="00135515">
        <w:rPr>
          <w:rFonts w:eastAsiaTheme="minorHAnsi"/>
        </w:rPr>
        <w:t xml:space="preserve"> information and perspective o</w:t>
      </w:r>
      <w:r w:rsidR="00727DD4">
        <w:rPr>
          <w:rFonts w:eastAsiaTheme="minorHAnsi"/>
        </w:rPr>
        <w:t>n the topic</w:t>
      </w:r>
      <w:r w:rsidR="00CB3761">
        <w:rPr>
          <w:rFonts w:eastAsiaTheme="minorHAnsi"/>
        </w:rPr>
        <w:t xml:space="preserve"> while maintaining appropriate focus. </w:t>
      </w:r>
      <w:r w:rsidR="00727DD4">
        <w:rPr>
          <w:rFonts w:eastAsiaTheme="minorHAnsi"/>
        </w:rPr>
        <w:t xml:space="preserve">The articles </w:t>
      </w:r>
      <w:r w:rsidR="00124C23">
        <w:rPr>
          <w:rFonts w:eastAsiaTheme="minorHAnsi"/>
        </w:rPr>
        <w:t>chosen</w:t>
      </w:r>
      <w:r w:rsidRPr="00135515">
        <w:rPr>
          <w:rFonts w:eastAsiaTheme="minorHAnsi"/>
        </w:rPr>
        <w:t xml:space="preserve"> dealt with the topic of evaluation and approach</w:t>
      </w:r>
      <w:r w:rsidR="00BD01E4">
        <w:rPr>
          <w:rFonts w:eastAsiaTheme="minorHAnsi"/>
        </w:rPr>
        <w:t>ed it from an appraisal</w:t>
      </w:r>
      <w:r w:rsidR="00124C23">
        <w:rPr>
          <w:rFonts w:eastAsiaTheme="minorHAnsi"/>
        </w:rPr>
        <w:t xml:space="preserve"> angle, ensuring inclusion of both evaluation methods and outcome results. </w:t>
      </w:r>
    </w:p>
    <w:p w:rsidR="00313CF8" w:rsidRPr="00135515" w:rsidRDefault="000F30B1" w:rsidP="00095017">
      <w:pPr>
        <w:pStyle w:val="Heading1"/>
        <w:rPr>
          <w:rFonts w:eastAsiaTheme="minorHAnsi"/>
        </w:rPr>
      </w:pPr>
      <w:bookmarkStart w:id="9" w:name="_Toc354771520"/>
      <w:r w:rsidRPr="00135515">
        <w:rPr>
          <w:rFonts w:eastAsiaTheme="minorHAnsi"/>
        </w:rPr>
        <w:t>Significance of the Study</w:t>
      </w:r>
      <w:bookmarkEnd w:id="9"/>
    </w:p>
    <w:p w:rsidR="00647133" w:rsidRPr="00135515" w:rsidRDefault="00647133" w:rsidP="000C1FA9">
      <w:pPr>
        <w:rPr>
          <w:rFonts w:eastAsiaTheme="minorHAnsi"/>
          <w:b/>
        </w:rPr>
      </w:pPr>
    </w:p>
    <w:p w:rsidR="00647133" w:rsidRPr="00135515" w:rsidRDefault="00647133" w:rsidP="00647133">
      <w:pPr>
        <w:spacing w:line="480" w:lineRule="auto"/>
        <w:rPr>
          <w:rFonts w:eastAsiaTheme="minorHAnsi"/>
        </w:rPr>
      </w:pPr>
      <w:r w:rsidRPr="00135515">
        <w:rPr>
          <w:rFonts w:eastAsiaTheme="minorHAnsi"/>
        </w:rPr>
        <w:tab/>
        <w:t xml:space="preserve">Evaluating evaluation is incredibly important because without this perspective there is no way of knowing if we are seeking the truth.  The </w:t>
      </w:r>
      <w:r w:rsidR="00124C23">
        <w:rPr>
          <w:rFonts w:eastAsiaTheme="minorHAnsi"/>
        </w:rPr>
        <w:t>goal</w:t>
      </w:r>
      <w:r w:rsidRPr="00135515">
        <w:rPr>
          <w:rFonts w:eastAsiaTheme="minorHAnsi"/>
        </w:rPr>
        <w:t xml:space="preserve"> of </w:t>
      </w:r>
      <w:r w:rsidR="00124C23">
        <w:rPr>
          <w:rFonts w:eastAsiaTheme="minorHAnsi"/>
        </w:rPr>
        <w:t xml:space="preserve">any </w:t>
      </w:r>
      <w:r w:rsidRPr="00135515">
        <w:rPr>
          <w:rFonts w:eastAsiaTheme="minorHAnsi"/>
        </w:rPr>
        <w:t xml:space="preserve">evaluation is </w:t>
      </w:r>
      <w:r w:rsidR="00124C23">
        <w:rPr>
          <w:rFonts w:eastAsiaTheme="minorHAnsi"/>
        </w:rPr>
        <w:t>to determine some form of truth. In order to achieve that goal</w:t>
      </w:r>
      <w:r w:rsidRPr="00135515">
        <w:rPr>
          <w:rFonts w:eastAsiaTheme="minorHAnsi"/>
        </w:rPr>
        <w:t xml:space="preserve"> </w:t>
      </w:r>
      <w:r w:rsidR="00124C23">
        <w:rPr>
          <w:rFonts w:eastAsiaTheme="minorHAnsi"/>
        </w:rPr>
        <w:t>one</w:t>
      </w:r>
      <w:r w:rsidRPr="00135515">
        <w:rPr>
          <w:rFonts w:eastAsiaTheme="minorHAnsi"/>
        </w:rPr>
        <w:t xml:space="preserve"> must check and re-check how and why </w:t>
      </w:r>
      <w:r w:rsidR="00124C23">
        <w:rPr>
          <w:rFonts w:eastAsiaTheme="minorHAnsi"/>
        </w:rPr>
        <w:t xml:space="preserve">an evaluation is performed. One must </w:t>
      </w:r>
      <w:r w:rsidRPr="00135515">
        <w:rPr>
          <w:rFonts w:eastAsiaTheme="minorHAnsi"/>
        </w:rPr>
        <w:t xml:space="preserve">take every step necessary to make certain </w:t>
      </w:r>
      <w:r w:rsidR="00124C23">
        <w:rPr>
          <w:rFonts w:eastAsiaTheme="minorHAnsi"/>
        </w:rPr>
        <w:t>that truthfulness and accuracy are maintained throughout the process</w:t>
      </w:r>
      <w:r w:rsidRPr="00135515">
        <w:rPr>
          <w:rFonts w:eastAsiaTheme="minorHAnsi"/>
        </w:rPr>
        <w:t xml:space="preserve">. </w:t>
      </w:r>
    </w:p>
    <w:p w:rsidR="000F30B1" w:rsidRPr="00135515" w:rsidRDefault="000F30B1" w:rsidP="000C1FA9">
      <w:pPr>
        <w:rPr>
          <w:rFonts w:eastAsiaTheme="minorHAnsi"/>
          <w:b/>
        </w:rPr>
      </w:pPr>
    </w:p>
    <w:p w:rsidR="000F30B1" w:rsidRPr="00135515" w:rsidRDefault="000F30B1" w:rsidP="00095017">
      <w:pPr>
        <w:pStyle w:val="Heading1"/>
        <w:rPr>
          <w:rFonts w:eastAsiaTheme="minorHAnsi"/>
        </w:rPr>
      </w:pPr>
      <w:bookmarkStart w:id="10" w:name="_Toc354771521"/>
      <w:r w:rsidRPr="00135515">
        <w:rPr>
          <w:rFonts w:eastAsiaTheme="minorHAnsi"/>
        </w:rPr>
        <w:t>Methods</w:t>
      </w:r>
      <w:bookmarkEnd w:id="10"/>
    </w:p>
    <w:p w:rsidR="000F30B1" w:rsidRPr="00135515" w:rsidRDefault="000F30B1" w:rsidP="000C1FA9">
      <w:pPr>
        <w:rPr>
          <w:rFonts w:eastAsiaTheme="minorHAnsi"/>
          <w:b/>
        </w:rPr>
      </w:pPr>
    </w:p>
    <w:p w:rsidR="00BE5EB9" w:rsidRPr="00135515" w:rsidRDefault="007912A3" w:rsidP="00D3680E">
      <w:pPr>
        <w:spacing w:line="480" w:lineRule="auto"/>
        <w:rPr>
          <w:rFonts w:eastAsiaTheme="minorHAnsi"/>
        </w:rPr>
      </w:pPr>
      <w:r>
        <w:rPr>
          <w:rFonts w:eastAsiaTheme="minorHAnsi"/>
        </w:rPr>
        <w:tab/>
      </w:r>
      <w:proofErr w:type="spellStart"/>
      <w:r w:rsidR="002F338B" w:rsidRPr="00135515">
        <w:rPr>
          <w:rFonts w:eastAsiaTheme="minorHAnsi"/>
        </w:rPr>
        <w:t>EBSCOhost</w:t>
      </w:r>
      <w:proofErr w:type="spellEnd"/>
      <w:r w:rsidR="002F338B" w:rsidRPr="00135515">
        <w:rPr>
          <w:rFonts w:eastAsiaTheme="minorHAnsi"/>
        </w:rPr>
        <w:t xml:space="preserve"> </w:t>
      </w:r>
      <w:r>
        <w:rPr>
          <w:rFonts w:eastAsiaTheme="minorHAnsi"/>
        </w:rPr>
        <w:t xml:space="preserve">was used </w:t>
      </w:r>
      <w:r w:rsidR="002F338B" w:rsidRPr="00135515">
        <w:rPr>
          <w:rFonts w:eastAsiaTheme="minorHAnsi"/>
        </w:rPr>
        <w:t>to search for</w:t>
      </w:r>
      <w:r>
        <w:rPr>
          <w:rFonts w:eastAsiaTheme="minorHAnsi"/>
        </w:rPr>
        <w:t xml:space="preserve"> journal articles relevant to the</w:t>
      </w:r>
      <w:r w:rsidR="002F338B" w:rsidRPr="00135515">
        <w:rPr>
          <w:rFonts w:eastAsiaTheme="minorHAnsi"/>
        </w:rPr>
        <w:t xml:space="preserve"> topic.  </w:t>
      </w:r>
      <w:r w:rsidR="00150282">
        <w:rPr>
          <w:rFonts w:eastAsiaTheme="minorHAnsi"/>
        </w:rPr>
        <w:t>Selected</w:t>
      </w:r>
      <w:r w:rsidR="002F338B" w:rsidRPr="00135515">
        <w:rPr>
          <w:rFonts w:eastAsiaTheme="minorHAnsi"/>
        </w:rPr>
        <w:t xml:space="preserve"> </w:t>
      </w:r>
      <w:r w:rsidR="007E035D" w:rsidRPr="00135515">
        <w:rPr>
          <w:rFonts w:eastAsiaTheme="minorHAnsi"/>
        </w:rPr>
        <w:t>educational journals</w:t>
      </w:r>
      <w:r>
        <w:rPr>
          <w:rFonts w:eastAsiaTheme="minorHAnsi"/>
        </w:rPr>
        <w:t xml:space="preserve"> were evaluated</w:t>
      </w:r>
      <w:r w:rsidR="007E035D" w:rsidRPr="00135515">
        <w:rPr>
          <w:rFonts w:eastAsiaTheme="minorHAnsi"/>
        </w:rPr>
        <w:t xml:space="preserve"> and then </w:t>
      </w:r>
      <w:r>
        <w:rPr>
          <w:rFonts w:eastAsiaTheme="minorHAnsi"/>
        </w:rPr>
        <w:t xml:space="preserve">the search was broadened </w:t>
      </w:r>
      <w:r w:rsidR="007E035D" w:rsidRPr="00135515">
        <w:rPr>
          <w:rFonts w:eastAsiaTheme="minorHAnsi"/>
        </w:rPr>
        <w:t xml:space="preserve">to include other areas of evaluation and fields of studies.  </w:t>
      </w:r>
    </w:p>
    <w:p w:rsidR="00BE5EB9" w:rsidRPr="00135515" w:rsidRDefault="00BE5EB9" w:rsidP="000C1FA9">
      <w:pPr>
        <w:rPr>
          <w:rFonts w:eastAsiaTheme="minorHAnsi"/>
          <w:b/>
        </w:rPr>
      </w:pPr>
    </w:p>
    <w:p w:rsidR="000F30B1" w:rsidRDefault="000F30B1" w:rsidP="00095017">
      <w:pPr>
        <w:pStyle w:val="Heading1"/>
        <w:rPr>
          <w:rFonts w:eastAsiaTheme="minorHAnsi"/>
        </w:rPr>
      </w:pPr>
      <w:bookmarkStart w:id="11" w:name="_Toc354771522"/>
      <w:r w:rsidRPr="00135515">
        <w:rPr>
          <w:rFonts w:eastAsiaTheme="minorHAnsi"/>
        </w:rPr>
        <w:t>Review of the Literature</w:t>
      </w:r>
      <w:bookmarkEnd w:id="11"/>
    </w:p>
    <w:p w:rsidR="002344EC" w:rsidRPr="002344EC" w:rsidRDefault="002344EC" w:rsidP="002344EC">
      <w:pPr>
        <w:rPr>
          <w:rFonts w:eastAsiaTheme="minorHAnsi"/>
        </w:rPr>
      </w:pPr>
    </w:p>
    <w:p w:rsidR="00B44C52" w:rsidRPr="00B44C52" w:rsidRDefault="00B44C52" w:rsidP="00B44C52">
      <w:pPr>
        <w:spacing w:line="480" w:lineRule="auto"/>
        <w:rPr>
          <w:rFonts w:eastAsiaTheme="minorHAnsi"/>
        </w:rPr>
      </w:pPr>
      <w:r>
        <w:rPr>
          <w:rFonts w:eastAsiaTheme="minorHAnsi"/>
        </w:rPr>
        <w:tab/>
      </w:r>
      <w:r>
        <w:rPr>
          <w:rFonts w:eastAsiaTheme="minorHAnsi"/>
        </w:rPr>
        <w:tab/>
        <w:t>The following literature review examines over 25 journal articles on the topic of evaluation or the evaluation of an evaluation. This review seeks to determine their method, accuracy, and authenticity. Studies that achieved their goal as well as those with shortcomings in terms of information</w:t>
      </w:r>
      <w:r w:rsidR="00BD01E4">
        <w:rPr>
          <w:rFonts w:eastAsiaTheme="minorHAnsi"/>
        </w:rPr>
        <w:t xml:space="preserve"> or accuracy were included.  </w:t>
      </w:r>
      <w:r>
        <w:rPr>
          <w:rFonts w:eastAsiaTheme="minorHAnsi"/>
        </w:rPr>
        <w:t xml:space="preserve">The following review is organized </w:t>
      </w:r>
      <w:r w:rsidR="00BD01E4">
        <w:rPr>
          <w:rFonts w:eastAsiaTheme="minorHAnsi"/>
        </w:rPr>
        <w:t xml:space="preserve">around the following subsections: Increased Accuracy versus Inaccurate Findings, Educational Evaluation, Bias in Evaluation, and It is all in the Detail. </w:t>
      </w:r>
    </w:p>
    <w:p w:rsidR="00B44C52" w:rsidRDefault="00B44C52" w:rsidP="00B44C52">
      <w:pPr>
        <w:pStyle w:val="Heading2"/>
        <w:rPr>
          <w:rFonts w:eastAsiaTheme="minorHAnsi"/>
        </w:rPr>
      </w:pPr>
      <w:bookmarkStart w:id="12" w:name="_Toc354771523"/>
      <w:r>
        <w:rPr>
          <w:rFonts w:eastAsiaTheme="minorHAnsi"/>
        </w:rPr>
        <w:t xml:space="preserve">Increased Accuracy </w:t>
      </w:r>
      <w:r w:rsidR="002344EC">
        <w:rPr>
          <w:rFonts w:eastAsiaTheme="minorHAnsi"/>
        </w:rPr>
        <w:t>versus Inaccurate Findings</w:t>
      </w:r>
      <w:bookmarkEnd w:id="12"/>
    </w:p>
    <w:p w:rsidR="002344EC" w:rsidRPr="002344EC" w:rsidRDefault="002344EC" w:rsidP="002344EC">
      <w:pPr>
        <w:rPr>
          <w:rFonts w:eastAsiaTheme="minorHAnsi"/>
        </w:rPr>
      </w:pPr>
    </w:p>
    <w:p w:rsidR="002344EC" w:rsidRPr="00135515" w:rsidRDefault="002344EC" w:rsidP="002344EC">
      <w:pPr>
        <w:spacing w:line="480" w:lineRule="auto"/>
        <w:rPr>
          <w:rFonts w:eastAsiaTheme="minorHAnsi"/>
        </w:rPr>
      </w:pPr>
      <w:r w:rsidRPr="00135515">
        <w:rPr>
          <w:rFonts w:eastAsiaTheme="minorHAnsi"/>
          <w:b/>
        </w:rPr>
        <w:tab/>
      </w:r>
      <w:r w:rsidRPr="00135515">
        <w:rPr>
          <w:rFonts w:eastAsiaTheme="minorHAnsi"/>
        </w:rPr>
        <w:t xml:space="preserve">There are </w:t>
      </w:r>
      <w:r>
        <w:rPr>
          <w:rFonts w:eastAsiaTheme="minorHAnsi"/>
        </w:rPr>
        <w:t>many</w:t>
      </w:r>
      <w:r w:rsidRPr="00135515">
        <w:rPr>
          <w:rFonts w:eastAsiaTheme="minorHAnsi"/>
        </w:rPr>
        <w:t xml:space="preserve"> factors that must be considered when evaluating evaluations.  </w:t>
      </w:r>
      <w:r>
        <w:rPr>
          <w:rFonts w:eastAsiaTheme="minorHAnsi"/>
        </w:rPr>
        <w:t>Factors such as</w:t>
      </w:r>
      <w:r w:rsidRPr="00135515">
        <w:rPr>
          <w:rFonts w:eastAsiaTheme="minorHAnsi"/>
        </w:rPr>
        <w:t xml:space="preserve"> location, age, </w:t>
      </w:r>
      <w:r>
        <w:rPr>
          <w:rFonts w:eastAsiaTheme="minorHAnsi"/>
        </w:rPr>
        <w:t>and</w:t>
      </w:r>
      <w:r w:rsidRPr="00135515">
        <w:rPr>
          <w:rFonts w:eastAsiaTheme="minorHAnsi"/>
        </w:rPr>
        <w:t xml:space="preserve"> gender must be considered.  In </w:t>
      </w:r>
      <w:proofErr w:type="spellStart"/>
      <w:r w:rsidRPr="00135515">
        <w:rPr>
          <w:rFonts w:eastAsiaTheme="minorHAnsi"/>
        </w:rPr>
        <w:t>Moksnes</w:t>
      </w:r>
      <w:proofErr w:type="spellEnd"/>
      <w:r w:rsidRPr="00135515">
        <w:rPr>
          <w:rFonts w:eastAsiaTheme="minorHAnsi"/>
        </w:rPr>
        <w:t xml:space="preserve"> and </w:t>
      </w:r>
      <w:proofErr w:type="spellStart"/>
      <w:r w:rsidRPr="00135515">
        <w:rPr>
          <w:rFonts w:eastAsiaTheme="minorHAnsi"/>
        </w:rPr>
        <w:t>Espnes</w:t>
      </w:r>
      <w:proofErr w:type="spellEnd"/>
      <w:r w:rsidRPr="00135515">
        <w:rPr>
          <w:rFonts w:eastAsiaTheme="minorHAnsi"/>
        </w:rPr>
        <w:t xml:space="preserve">’ </w:t>
      </w:r>
      <w:r w:rsidR="00112CFD">
        <w:rPr>
          <w:rFonts w:eastAsiaTheme="minorHAnsi"/>
        </w:rPr>
        <w:t>2011</w:t>
      </w:r>
      <w:r>
        <w:rPr>
          <w:rFonts w:eastAsiaTheme="minorHAnsi"/>
        </w:rPr>
        <w:t xml:space="preserve"> </w:t>
      </w:r>
      <w:r w:rsidRPr="00135515">
        <w:rPr>
          <w:rFonts w:eastAsiaTheme="minorHAnsi"/>
        </w:rPr>
        <w:t>study</w:t>
      </w:r>
      <w:r>
        <w:rPr>
          <w:rFonts w:eastAsiaTheme="minorHAnsi"/>
        </w:rPr>
        <w:t>,</w:t>
      </w:r>
      <w:r w:rsidRPr="00135515">
        <w:rPr>
          <w:rFonts w:eastAsiaTheme="minorHAnsi"/>
        </w:rPr>
        <w:t xml:space="preserve"> the stress of adolescents was taken into consideration when evaluating data.</w:t>
      </w:r>
      <w:r>
        <w:rPr>
          <w:rFonts w:eastAsiaTheme="minorHAnsi"/>
        </w:rPr>
        <w:t xml:space="preserve"> This study focused on stress in adolescents and sought a better understanding of what these st</w:t>
      </w:r>
      <w:r w:rsidR="00112CFD">
        <w:rPr>
          <w:rFonts w:eastAsiaTheme="minorHAnsi"/>
        </w:rPr>
        <w:t>ressors are.  The study</w:t>
      </w:r>
      <w:r>
        <w:rPr>
          <w:rFonts w:eastAsiaTheme="minorHAnsi"/>
        </w:rPr>
        <w:t xml:space="preserve"> also detailed how little research currently exists on the topic. Their results found that stress can have a large impact on adolescent life. </w:t>
      </w:r>
      <w:r>
        <w:t>In view of these results, the authors’ consideration of stress of adolescents proved to be significant, which shows the importance of small details that need to be considered when evaluating evaluations</w:t>
      </w:r>
      <w:r w:rsidRPr="00135515">
        <w:rPr>
          <w:rFonts w:eastAsiaTheme="minorHAnsi"/>
        </w:rPr>
        <w:t xml:space="preserve">  It might seem like an insignificant detail, but everything matters when looking at any piece of evalua</w:t>
      </w:r>
      <w:r>
        <w:rPr>
          <w:rFonts w:eastAsiaTheme="minorHAnsi"/>
        </w:rPr>
        <w:t xml:space="preserve">tion.  </w:t>
      </w:r>
      <w:r w:rsidRPr="00135515">
        <w:rPr>
          <w:rFonts w:eastAsiaTheme="minorHAnsi"/>
        </w:rPr>
        <w:t>Evaluations can serve many purposes from assessing test scores to the effectiveness of educational programs.  These evaluations can be especially useful when trying to establish which programs are effective and which are not.</w:t>
      </w:r>
      <w:r>
        <w:rPr>
          <w:rFonts w:eastAsiaTheme="minorHAnsi"/>
        </w:rPr>
        <w:t xml:space="preserve"> All information is relevant so long as it is accurate and free of bias</w:t>
      </w:r>
      <w:r w:rsidRPr="00135515">
        <w:rPr>
          <w:rFonts w:eastAsiaTheme="minorHAnsi"/>
        </w:rPr>
        <w:t xml:space="preserve"> </w:t>
      </w:r>
      <w:r w:rsidR="00112CFD">
        <w:rPr>
          <w:rFonts w:eastAsiaTheme="minorHAnsi"/>
        </w:rPr>
        <w:t>(Young, Denny, &amp;</w:t>
      </w:r>
      <w:r w:rsidRPr="00135515">
        <w:rPr>
          <w:rFonts w:eastAsiaTheme="minorHAnsi"/>
        </w:rPr>
        <w:t xml:space="preserve"> Donnelly, 2012)</w:t>
      </w:r>
      <w:r>
        <w:rPr>
          <w:rFonts w:eastAsiaTheme="minorHAnsi"/>
        </w:rPr>
        <w:t>. Accurate and unbiased evaluations can</w:t>
      </w:r>
      <w:r w:rsidRPr="00135515">
        <w:rPr>
          <w:rFonts w:eastAsiaTheme="minorHAnsi"/>
        </w:rPr>
        <w:t xml:space="preserve"> help people grow and develop </w:t>
      </w:r>
      <w:r>
        <w:rPr>
          <w:rFonts w:eastAsiaTheme="minorHAnsi"/>
        </w:rPr>
        <w:t xml:space="preserve">better </w:t>
      </w:r>
      <w:r w:rsidRPr="00135515">
        <w:rPr>
          <w:rFonts w:eastAsiaTheme="minorHAnsi"/>
        </w:rPr>
        <w:t>performance</w:t>
      </w:r>
      <w:r>
        <w:rPr>
          <w:rFonts w:eastAsiaTheme="minorHAnsi"/>
        </w:rPr>
        <w:t>s</w:t>
      </w:r>
      <w:r w:rsidRPr="00135515">
        <w:rPr>
          <w:rFonts w:eastAsiaTheme="minorHAnsi"/>
        </w:rPr>
        <w:t>. (</w:t>
      </w:r>
      <w:proofErr w:type="spellStart"/>
      <w:r w:rsidRPr="00135515">
        <w:rPr>
          <w:rFonts w:eastAsiaTheme="minorHAnsi"/>
        </w:rPr>
        <w:t>Derven</w:t>
      </w:r>
      <w:proofErr w:type="spellEnd"/>
      <w:r w:rsidRPr="00135515">
        <w:rPr>
          <w:rFonts w:eastAsiaTheme="minorHAnsi"/>
        </w:rPr>
        <w:t>, 2012)</w:t>
      </w:r>
    </w:p>
    <w:p w:rsidR="002344EC" w:rsidRPr="00135515" w:rsidRDefault="002344EC" w:rsidP="002344EC">
      <w:pPr>
        <w:spacing w:line="480" w:lineRule="auto"/>
        <w:ind w:firstLine="720"/>
        <w:rPr>
          <w:rFonts w:eastAsiaTheme="minorHAnsi"/>
        </w:rPr>
      </w:pPr>
      <w:r w:rsidRPr="00135515">
        <w:rPr>
          <w:rFonts w:eastAsiaTheme="minorHAnsi"/>
        </w:rPr>
        <w:t xml:space="preserve">Another interesting study </w:t>
      </w:r>
      <w:r>
        <w:rPr>
          <w:rFonts w:eastAsiaTheme="minorHAnsi"/>
        </w:rPr>
        <w:t xml:space="preserve">by </w:t>
      </w:r>
      <w:proofErr w:type="spellStart"/>
      <w:r>
        <w:rPr>
          <w:rFonts w:eastAsiaTheme="minorHAnsi"/>
        </w:rPr>
        <w:t>Farreras</w:t>
      </w:r>
      <w:proofErr w:type="spellEnd"/>
      <w:r>
        <w:rPr>
          <w:rFonts w:eastAsiaTheme="minorHAnsi"/>
        </w:rPr>
        <w:t xml:space="preserve"> and Boyle (2012) </w:t>
      </w:r>
      <w:r w:rsidRPr="00135515">
        <w:rPr>
          <w:rFonts w:eastAsiaTheme="minorHAnsi"/>
        </w:rPr>
        <w:t xml:space="preserve">looked at how self-promotion can effect evaluations. </w:t>
      </w:r>
      <w:r>
        <w:rPr>
          <w:rFonts w:eastAsiaTheme="minorHAnsi"/>
        </w:rPr>
        <w:t xml:space="preserve">The purpose of this study was to examine the effect of faculty self-promotion on student evaluations.  The study found that the educator’s self-promotion had the potential to alter the evaluations.  </w:t>
      </w:r>
      <w:r w:rsidRPr="00135515">
        <w:rPr>
          <w:rFonts w:eastAsiaTheme="minorHAnsi"/>
        </w:rPr>
        <w:t xml:space="preserve"> This </w:t>
      </w:r>
      <w:r>
        <w:rPr>
          <w:rFonts w:eastAsiaTheme="minorHAnsi"/>
        </w:rPr>
        <w:t>article exemplifies</w:t>
      </w:r>
      <w:r w:rsidRPr="00135515">
        <w:rPr>
          <w:rFonts w:eastAsiaTheme="minorHAnsi"/>
        </w:rPr>
        <w:t xml:space="preserve"> how research can be manipulated and must be thoroughly explained so that error is decreased.  The evaluations could either be greatly affected by self-promotion or it may not affect it at all, but the human and social nature of the study may lead to inaccuracy if the researchers are not careful</w:t>
      </w:r>
      <w:r>
        <w:rPr>
          <w:rFonts w:eastAsiaTheme="minorHAnsi"/>
        </w:rPr>
        <w:t xml:space="preserve"> with bias</w:t>
      </w:r>
      <w:r w:rsidRPr="00135515">
        <w:rPr>
          <w:rFonts w:eastAsiaTheme="minorHAnsi"/>
        </w:rPr>
        <w:t>.  (</w:t>
      </w:r>
      <w:proofErr w:type="spellStart"/>
      <w:r w:rsidRPr="00135515">
        <w:rPr>
          <w:rFonts w:eastAsiaTheme="minorHAnsi"/>
        </w:rPr>
        <w:t>Farreras</w:t>
      </w:r>
      <w:proofErr w:type="spellEnd"/>
      <w:r w:rsidRPr="00135515">
        <w:rPr>
          <w:rFonts w:eastAsiaTheme="minorHAnsi"/>
        </w:rPr>
        <w:t xml:space="preserve"> and Boyle, 2012)</w:t>
      </w:r>
    </w:p>
    <w:p w:rsidR="002344EC" w:rsidRPr="00135515" w:rsidRDefault="002344EC" w:rsidP="002344EC">
      <w:pPr>
        <w:spacing w:line="480" w:lineRule="auto"/>
        <w:ind w:firstLine="720"/>
        <w:rPr>
          <w:rFonts w:eastAsiaTheme="minorHAnsi"/>
        </w:rPr>
      </w:pPr>
      <w:r w:rsidRPr="00135515">
        <w:rPr>
          <w:rFonts w:eastAsiaTheme="minorHAnsi"/>
        </w:rPr>
        <w:t xml:space="preserve">It is </w:t>
      </w:r>
      <w:r>
        <w:rPr>
          <w:rFonts w:eastAsiaTheme="minorHAnsi"/>
        </w:rPr>
        <w:t xml:space="preserve">also </w:t>
      </w:r>
      <w:r w:rsidRPr="00135515">
        <w:rPr>
          <w:rFonts w:eastAsiaTheme="minorHAnsi"/>
        </w:rPr>
        <w:t>beneficial for a study to include qualitative and quantitative</w:t>
      </w:r>
      <w:r>
        <w:rPr>
          <w:rFonts w:eastAsiaTheme="minorHAnsi"/>
        </w:rPr>
        <w:t xml:space="preserve"> data</w:t>
      </w:r>
      <w:r w:rsidRPr="00135515">
        <w:rPr>
          <w:rFonts w:eastAsiaTheme="minorHAnsi"/>
        </w:rPr>
        <w:t xml:space="preserve"> </w:t>
      </w:r>
      <w:r>
        <w:rPr>
          <w:rFonts w:eastAsiaTheme="minorHAnsi"/>
        </w:rPr>
        <w:t>in order to maintain accuracy and objectivity</w:t>
      </w:r>
      <w:r w:rsidRPr="00135515">
        <w:rPr>
          <w:rFonts w:eastAsiaTheme="minorHAnsi"/>
        </w:rPr>
        <w:t xml:space="preserve">. When assessing a program it is important to get feedback from all involved parties, </w:t>
      </w:r>
      <w:r>
        <w:rPr>
          <w:rFonts w:eastAsiaTheme="minorHAnsi"/>
        </w:rPr>
        <w:t>instead of just one perspective</w:t>
      </w:r>
      <w:r w:rsidRPr="00135515">
        <w:rPr>
          <w:rFonts w:eastAsiaTheme="minorHAnsi"/>
        </w:rPr>
        <w:t xml:space="preserve"> (</w:t>
      </w:r>
      <w:proofErr w:type="spellStart"/>
      <w:r w:rsidRPr="00135515">
        <w:rPr>
          <w:rFonts w:eastAsiaTheme="minorHAnsi"/>
        </w:rPr>
        <w:t>Pogrund</w:t>
      </w:r>
      <w:proofErr w:type="spellEnd"/>
      <w:r w:rsidRPr="00135515">
        <w:rPr>
          <w:rFonts w:eastAsiaTheme="minorHAnsi"/>
        </w:rPr>
        <w:t>, 2013)</w:t>
      </w:r>
      <w:r>
        <w:rPr>
          <w:rFonts w:eastAsiaTheme="minorHAnsi"/>
        </w:rPr>
        <w:t>.</w:t>
      </w:r>
      <w:r w:rsidRPr="00135515">
        <w:rPr>
          <w:rFonts w:eastAsiaTheme="minorHAnsi"/>
        </w:rPr>
        <w:t xml:space="preserve">  Pre-tes</w:t>
      </w:r>
      <w:r w:rsidR="00112CFD">
        <w:rPr>
          <w:rFonts w:eastAsiaTheme="minorHAnsi"/>
        </w:rPr>
        <w:t>ts and p</w:t>
      </w:r>
      <w:r>
        <w:rPr>
          <w:rFonts w:eastAsiaTheme="minorHAnsi"/>
        </w:rPr>
        <w:t>ost-tests also increase</w:t>
      </w:r>
      <w:r w:rsidRPr="00135515">
        <w:rPr>
          <w:rFonts w:eastAsiaTheme="minorHAnsi"/>
        </w:rPr>
        <w:t xml:space="preserve"> the range of information</w:t>
      </w:r>
      <w:r>
        <w:rPr>
          <w:rFonts w:eastAsiaTheme="minorHAnsi"/>
        </w:rPr>
        <w:t xml:space="preserve"> and can improve researcher perspective</w:t>
      </w:r>
      <w:r w:rsidRPr="00135515">
        <w:rPr>
          <w:rFonts w:eastAsiaTheme="minorHAnsi"/>
        </w:rPr>
        <w:t xml:space="preserve"> (Dwyer, Hogan, and Stewart, 2012)</w:t>
      </w:r>
      <w:r>
        <w:rPr>
          <w:rFonts w:eastAsiaTheme="minorHAnsi"/>
        </w:rPr>
        <w:t>.</w:t>
      </w:r>
    </w:p>
    <w:p w:rsidR="002344EC" w:rsidRPr="00BE762E" w:rsidRDefault="002344EC" w:rsidP="00BE762E">
      <w:pPr>
        <w:pStyle w:val="Default"/>
        <w:spacing w:line="480" w:lineRule="auto"/>
        <w:ind w:firstLine="720"/>
        <w:rPr>
          <w:rFonts w:ascii="Times New Roman" w:hAnsi="Times New Roman" w:cs="Times New Roman"/>
          <w:color w:val="auto"/>
        </w:rPr>
      </w:pPr>
      <w:r w:rsidRPr="00135515">
        <w:rPr>
          <w:rFonts w:ascii="Times New Roman" w:hAnsi="Times New Roman" w:cs="Times New Roman"/>
          <w:color w:val="auto"/>
        </w:rPr>
        <w:t xml:space="preserve">A researcher must </w:t>
      </w:r>
      <w:r>
        <w:rPr>
          <w:rFonts w:ascii="Times New Roman" w:hAnsi="Times New Roman" w:cs="Times New Roman"/>
          <w:color w:val="auto"/>
        </w:rPr>
        <w:t xml:space="preserve">also </w:t>
      </w:r>
      <w:r w:rsidRPr="00135515">
        <w:rPr>
          <w:rFonts w:ascii="Times New Roman" w:hAnsi="Times New Roman" w:cs="Times New Roman"/>
          <w:color w:val="auto"/>
        </w:rPr>
        <w:t xml:space="preserve">be aware of </w:t>
      </w:r>
      <w:r>
        <w:rPr>
          <w:rFonts w:ascii="Times New Roman" w:hAnsi="Times New Roman" w:cs="Times New Roman"/>
          <w:color w:val="auto"/>
        </w:rPr>
        <w:t>the purpose of their evaluation</w:t>
      </w:r>
      <w:r w:rsidRPr="00135515">
        <w:rPr>
          <w:rFonts w:ascii="Times New Roman" w:hAnsi="Times New Roman" w:cs="Times New Roman"/>
          <w:color w:val="auto"/>
        </w:rPr>
        <w:t xml:space="preserve">.  </w:t>
      </w:r>
      <w:r>
        <w:rPr>
          <w:rFonts w:ascii="Times New Roman" w:hAnsi="Times New Roman" w:cs="Times New Roman"/>
          <w:color w:val="auto"/>
        </w:rPr>
        <w:t>Reliab</w:t>
      </w:r>
      <w:r w:rsidR="00112CFD">
        <w:rPr>
          <w:rFonts w:ascii="Times New Roman" w:hAnsi="Times New Roman" w:cs="Times New Roman"/>
          <w:color w:val="auto"/>
        </w:rPr>
        <w:t>ility and lack of bias toward</w:t>
      </w:r>
      <w:r>
        <w:rPr>
          <w:rFonts w:ascii="Times New Roman" w:hAnsi="Times New Roman" w:cs="Times New Roman"/>
          <w:color w:val="auto"/>
        </w:rPr>
        <w:t xml:space="preserve"> the topic and sources used must be explored thoroughly</w:t>
      </w:r>
      <w:r w:rsidRPr="00135515">
        <w:rPr>
          <w:rFonts w:ascii="Times New Roman" w:hAnsi="Times New Roman" w:cs="Times New Roman"/>
          <w:color w:val="auto"/>
        </w:rPr>
        <w:t xml:space="preserve">.  As with some teacher or administrator evaluations, the data </w:t>
      </w:r>
      <w:r>
        <w:rPr>
          <w:rFonts w:ascii="Times New Roman" w:hAnsi="Times New Roman" w:cs="Times New Roman"/>
          <w:color w:val="auto"/>
        </w:rPr>
        <w:t>were</w:t>
      </w:r>
      <w:r w:rsidRPr="00135515">
        <w:rPr>
          <w:rFonts w:ascii="Times New Roman" w:hAnsi="Times New Roman" w:cs="Times New Roman"/>
          <w:color w:val="auto"/>
        </w:rPr>
        <w:t xml:space="preserve"> based on student achievement, which can involve many factors that may skew the </w:t>
      </w:r>
      <w:r>
        <w:rPr>
          <w:rFonts w:ascii="Times New Roman" w:hAnsi="Times New Roman" w:cs="Times New Roman"/>
          <w:color w:val="auto"/>
        </w:rPr>
        <w:t>results</w:t>
      </w:r>
      <w:r w:rsidRPr="00135515">
        <w:rPr>
          <w:rFonts w:ascii="Times New Roman" w:hAnsi="Times New Roman" w:cs="Times New Roman"/>
          <w:color w:val="auto"/>
        </w:rPr>
        <w:t xml:space="preserve"> (Tennessee Department of Education, 2012)</w:t>
      </w:r>
      <w:r>
        <w:rPr>
          <w:rFonts w:ascii="Times New Roman" w:hAnsi="Times New Roman" w:cs="Times New Roman"/>
          <w:color w:val="auto"/>
        </w:rPr>
        <w:t>.</w:t>
      </w:r>
      <w:r w:rsidRPr="00135515">
        <w:rPr>
          <w:rFonts w:ascii="Times New Roman" w:hAnsi="Times New Roman" w:cs="Times New Roman"/>
          <w:color w:val="auto"/>
        </w:rPr>
        <w:t xml:space="preserve">  Some studies seek to use multiple forms of information to evaluate a teacher or administrator, which leads to a higher level of accuracy, but still may not be as accurate as needed.  It is difficult to evaluate one person’s ability based </w:t>
      </w:r>
      <w:r>
        <w:rPr>
          <w:rFonts w:ascii="Times New Roman" w:hAnsi="Times New Roman" w:cs="Times New Roman"/>
          <w:color w:val="auto"/>
        </w:rPr>
        <w:t>on another person’s performance</w:t>
      </w:r>
      <w:r w:rsidRPr="00135515">
        <w:rPr>
          <w:rFonts w:ascii="Times New Roman" w:hAnsi="Times New Roman" w:cs="Times New Roman"/>
          <w:color w:val="auto"/>
        </w:rPr>
        <w:t xml:space="preserve"> (Institute of Education Sciences, 2012)</w:t>
      </w:r>
      <w:r>
        <w:rPr>
          <w:rFonts w:ascii="Times New Roman" w:hAnsi="Times New Roman" w:cs="Times New Roman"/>
          <w:color w:val="auto"/>
        </w:rPr>
        <w:t>.</w:t>
      </w:r>
      <w:r w:rsidRPr="00135515">
        <w:rPr>
          <w:rFonts w:ascii="Times New Roman" w:hAnsi="Times New Roman" w:cs="Times New Roman"/>
          <w:color w:val="auto"/>
        </w:rPr>
        <w:t xml:space="preserve"> </w:t>
      </w:r>
      <w:r>
        <w:rPr>
          <w:rFonts w:ascii="Times New Roman" w:hAnsi="Times New Roman" w:cs="Times New Roman"/>
          <w:color w:val="auto"/>
        </w:rPr>
        <w:t>This observation was made</w:t>
      </w:r>
      <w:r w:rsidRPr="00135515">
        <w:rPr>
          <w:rFonts w:ascii="Times New Roman" w:hAnsi="Times New Roman" w:cs="Times New Roman"/>
          <w:color w:val="auto"/>
        </w:rPr>
        <w:t xml:space="preserve"> in Clifford, Hansen, and </w:t>
      </w:r>
      <w:proofErr w:type="spellStart"/>
      <w:r w:rsidRPr="00135515">
        <w:rPr>
          <w:rFonts w:ascii="Times New Roman" w:hAnsi="Times New Roman" w:cs="Times New Roman"/>
          <w:color w:val="auto"/>
        </w:rPr>
        <w:t>Wraight’s</w:t>
      </w:r>
      <w:proofErr w:type="spellEnd"/>
      <w:r>
        <w:rPr>
          <w:rFonts w:ascii="Times New Roman" w:hAnsi="Times New Roman" w:cs="Times New Roman"/>
          <w:color w:val="auto"/>
        </w:rPr>
        <w:t xml:space="preserve"> (2012)</w:t>
      </w:r>
      <w:r w:rsidRPr="00135515">
        <w:rPr>
          <w:rFonts w:ascii="Times New Roman" w:hAnsi="Times New Roman" w:cs="Times New Roman"/>
          <w:color w:val="auto"/>
        </w:rPr>
        <w:t xml:space="preserve"> study of principal evaluation. </w:t>
      </w:r>
      <w:r>
        <w:rPr>
          <w:rFonts w:ascii="Times New Roman" w:hAnsi="Times New Roman" w:cs="Times New Roman"/>
          <w:color w:val="auto"/>
        </w:rPr>
        <w:t xml:space="preserve"> They </w:t>
      </w:r>
      <w:r w:rsidR="00112CFD">
        <w:rPr>
          <w:rFonts w:ascii="Times New Roman" w:hAnsi="Times New Roman" w:cs="Times New Roman"/>
          <w:color w:val="auto"/>
        </w:rPr>
        <w:t xml:space="preserve">suggested a need for </w:t>
      </w:r>
      <w:r w:rsidRPr="00135515">
        <w:rPr>
          <w:rFonts w:ascii="Times New Roman" w:hAnsi="Times New Roman" w:cs="Times New Roman"/>
          <w:color w:val="auto"/>
        </w:rPr>
        <w:t>a set system</w:t>
      </w:r>
      <w:r>
        <w:rPr>
          <w:rFonts w:ascii="Times New Roman" w:hAnsi="Times New Roman" w:cs="Times New Roman"/>
          <w:color w:val="auto"/>
        </w:rPr>
        <w:t xml:space="preserve"> of evaluation with various types of information that was</w:t>
      </w:r>
      <w:r w:rsidRPr="00135515">
        <w:rPr>
          <w:rFonts w:ascii="Times New Roman" w:hAnsi="Times New Roman" w:cs="Times New Roman"/>
          <w:color w:val="auto"/>
        </w:rPr>
        <w:t xml:space="preserve"> not </w:t>
      </w:r>
      <w:r w:rsidR="00112CFD">
        <w:rPr>
          <w:rFonts w:ascii="Times New Roman" w:hAnsi="Times New Roman" w:cs="Times New Roman"/>
          <w:color w:val="auto"/>
        </w:rPr>
        <w:t xml:space="preserve">based </w:t>
      </w:r>
      <w:r w:rsidRPr="00135515">
        <w:rPr>
          <w:rFonts w:ascii="Times New Roman" w:hAnsi="Times New Roman" w:cs="Times New Roman"/>
          <w:color w:val="auto"/>
        </w:rPr>
        <w:t xml:space="preserve">entirely on the performance of others. As </w:t>
      </w:r>
      <w:proofErr w:type="spellStart"/>
      <w:r w:rsidRPr="00135515">
        <w:rPr>
          <w:rFonts w:ascii="Times New Roman" w:hAnsi="Times New Roman" w:cs="Times New Roman"/>
          <w:color w:val="auto"/>
        </w:rPr>
        <w:t>Xu</w:t>
      </w:r>
      <w:proofErr w:type="spellEnd"/>
      <w:r w:rsidRPr="00135515">
        <w:rPr>
          <w:rFonts w:ascii="Times New Roman" w:hAnsi="Times New Roman" w:cs="Times New Roman"/>
          <w:color w:val="auto"/>
        </w:rPr>
        <w:t xml:space="preserve"> </w:t>
      </w:r>
      <w:r>
        <w:rPr>
          <w:rFonts w:ascii="Times New Roman" w:hAnsi="Times New Roman" w:cs="Times New Roman"/>
          <w:color w:val="auto"/>
        </w:rPr>
        <w:t xml:space="preserve">(2012) </w:t>
      </w:r>
      <w:r w:rsidRPr="00135515">
        <w:rPr>
          <w:rFonts w:ascii="Times New Roman" w:hAnsi="Times New Roman" w:cs="Times New Roman"/>
          <w:color w:val="auto"/>
        </w:rPr>
        <w:t>points out</w:t>
      </w:r>
      <w:r>
        <w:rPr>
          <w:rFonts w:ascii="Times New Roman" w:hAnsi="Times New Roman" w:cs="Times New Roman"/>
          <w:color w:val="auto"/>
        </w:rPr>
        <w:t>,</w:t>
      </w:r>
      <w:r w:rsidRPr="00135515">
        <w:rPr>
          <w:rFonts w:ascii="Times New Roman" w:hAnsi="Times New Roman" w:cs="Times New Roman"/>
          <w:color w:val="auto"/>
        </w:rPr>
        <w:t xml:space="preserve"> there is a need for proper educational evaluation to “ensure democracy,</w:t>
      </w:r>
      <w:r>
        <w:rPr>
          <w:rFonts w:ascii="Times New Roman" w:hAnsi="Times New Roman" w:cs="Times New Roman"/>
          <w:color w:val="auto"/>
        </w:rPr>
        <w:t xml:space="preserve"> fairness, and effectiveness.” </w:t>
      </w:r>
      <w:r w:rsidRPr="00135515">
        <w:rPr>
          <w:rFonts w:ascii="Times New Roman" w:hAnsi="Times New Roman" w:cs="Times New Roman"/>
          <w:color w:val="auto"/>
        </w:rPr>
        <w:t xml:space="preserve"> </w:t>
      </w:r>
      <w:r>
        <w:rPr>
          <w:rFonts w:ascii="Times New Roman" w:hAnsi="Times New Roman" w:cs="Times New Roman"/>
          <w:color w:val="auto"/>
        </w:rPr>
        <w:t xml:space="preserve">These studies seek to address accountability, whether with teachers, administrators, or the school psychologists, but are they </w:t>
      </w:r>
      <w:r w:rsidR="00112CFD">
        <w:rPr>
          <w:rFonts w:ascii="Times New Roman" w:hAnsi="Times New Roman" w:cs="Times New Roman"/>
          <w:color w:val="auto"/>
        </w:rPr>
        <w:t>seeking</w:t>
      </w:r>
      <w:r>
        <w:rPr>
          <w:rFonts w:ascii="Times New Roman" w:hAnsi="Times New Roman" w:cs="Times New Roman"/>
          <w:color w:val="auto"/>
        </w:rPr>
        <w:t xml:space="preserve"> truth or </w:t>
      </w:r>
      <w:r w:rsidR="00112CFD">
        <w:rPr>
          <w:rFonts w:ascii="Times New Roman" w:hAnsi="Times New Roman" w:cs="Times New Roman"/>
          <w:color w:val="auto"/>
        </w:rPr>
        <w:t>someone</w:t>
      </w:r>
      <w:r>
        <w:rPr>
          <w:rFonts w:ascii="Times New Roman" w:hAnsi="Times New Roman" w:cs="Times New Roman"/>
          <w:color w:val="auto"/>
        </w:rPr>
        <w:t xml:space="preserve"> to blame when things do not go as planned (Morrison, 2013)?</w:t>
      </w:r>
    </w:p>
    <w:p w:rsidR="00B44C52" w:rsidRDefault="00B44C52" w:rsidP="00BE762E">
      <w:pPr>
        <w:pStyle w:val="Heading2"/>
        <w:rPr>
          <w:rFonts w:eastAsiaTheme="minorHAnsi"/>
        </w:rPr>
      </w:pPr>
      <w:bookmarkStart w:id="13" w:name="_Toc354771524"/>
      <w:r>
        <w:rPr>
          <w:rFonts w:eastAsiaTheme="minorHAnsi"/>
        </w:rPr>
        <w:t>Educational Evaluation</w:t>
      </w:r>
      <w:bookmarkEnd w:id="13"/>
    </w:p>
    <w:p w:rsidR="00B44C52" w:rsidRPr="00B44C52" w:rsidRDefault="00B44C52" w:rsidP="00B44C52">
      <w:pPr>
        <w:rPr>
          <w:rFonts w:eastAsiaTheme="minorHAnsi"/>
        </w:rPr>
      </w:pPr>
    </w:p>
    <w:p w:rsidR="002E3A6F" w:rsidRDefault="00112CFD" w:rsidP="00674FC8">
      <w:pPr>
        <w:pStyle w:val="Default"/>
        <w:spacing w:line="480" w:lineRule="auto"/>
        <w:ind w:firstLine="720"/>
        <w:rPr>
          <w:rFonts w:ascii="Times New Roman" w:hAnsi="Times New Roman" w:cs="Times New Roman"/>
          <w:color w:val="auto"/>
        </w:rPr>
      </w:pPr>
      <w:r>
        <w:rPr>
          <w:rFonts w:ascii="Times New Roman" w:hAnsi="Times New Roman" w:cs="Times New Roman"/>
          <w:color w:val="auto"/>
        </w:rPr>
        <w:t xml:space="preserve">Evaluations must also </w:t>
      </w:r>
      <w:r w:rsidR="00AC1320" w:rsidRPr="00135515">
        <w:rPr>
          <w:rFonts w:ascii="Times New Roman" w:hAnsi="Times New Roman" w:cs="Times New Roman"/>
          <w:color w:val="auto"/>
        </w:rPr>
        <w:t>be thorough</w:t>
      </w:r>
      <w:r w:rsidR="00C3550D">
        <w:rPr>
          <w:rFonts w:ascii="Times New Roman" w:hAnsi="Times New Roman" w:cs="Times New Roman"/>
          <w:color w:val="auto"/>
        </w:rPr>
        <w:t>.</w:t>
      </w:r>
      <w:r w:rsidR="00AC1320" w:rsidRPr="00135515">
        <w:rPr>
          <w:rFonts w:ascii="Times New Roman" w:hAnsi="Times New Roman" w:cs="Times New Roman"/>
          <w:color w:val="auto"/>
        </w:rPr>
        <w:t xml:space="preserve"> As one study of Chicago’s teacher’s evaluations found “</w:t>
      </w:r>
      <w:r>
        <w:rPr>
          <w:rFonts w:ascii="Times New Roman" w:hAnsi="Times New Roman" w:cs="Times New Roman"/>
          <w:color w:val="auto"/>
        </w:rPr>
        <w:t>the system identified 93%</w:t>
      </w:r>
      <w:r w:rsidR="00AC1320" w:rsidRPr="00135515">
        <w:rPr>
          <w:rFonts w:ascii="Times New Roman" w:hAnsi="Times New Roman" w:cs="Times New Roman"/>
          <w:color w:val="auto"/>
        </w:rPr>
        <w:t xml:space="preserve"> of </w:t>
      </w:r>
      <w:r>
        <w:rPr>
          <w:rFonts w:ascii="Times New Roman" w:hAnsi="Times New Roman" w:cs="Times New Roman"/>
          <w:color w:val="auto"/>
        </w:rPr>
        <w:t xml:space="preserve">the </w:t>
      </w:r>
      <w:r w:rsidR="00AC1320" w:rsidRPr="00135515">
        <w:rPr>
          <w:rFonts w:ascii="Times New Roman" w:hAnsi="Times New Roman" w:cs="Times New Roman"/>
          <w:color w:val="auto"/>
        </w:rPr>
        <w:t>teachers as either Superior or Excellent—at</w:t>
      </w:r>
      <w:r>
        <w:rPr>
          <w:rFonts w:ascii="Times New Roman" w:hAnsi="Times New Roman" w:cs="Times New Roman"/>
          <w:color w:val="auto"/>
        </w:rPr>
        <w:t xml:space="preserve"> the same time that 66% </w:t>
      </w:r>
      <w:r w:rsidR="00AC1320" w:rsidRPr="00135515">
        <w:rPr>
          <w:rFonts w:ascii="Times New Roman" w:hAnsi="Times New Roman" w:cs="Times New Roman"/>
          <w:color w:val="auto"/>
        </w:rPr>
        <w:t xml:space="preserve">of CPS schools were failing to meet state standards, suggesting a major disconnect between classroom results and classroom evaluations.” </w:t>
      </w:r>
      <w:r w:rsidR="00C3550D">
        <w:rPr>
          <w:rFonts w:ascii="Times New Roman" w:hAnsi="Times New Roman" w:cs="Times New Roman"/>
          <w:color w:val="auto"/>
        </w:rPr>
        <w:t>It appears</w:t>
      </w:r>
      <w:r w:rsidR="00263B62">
        <w:rPr>
          <w:rFonts w:ascii="Times New Roman" w:hAnsi="Times New Roman" w:cs="Times New Roman"/>
          <w:color w:val="auto"/>
        </w:rPr>
        <w:t xml:space="preserve"> that there are two very distinct sides</w:t>
      </w:r>
      <w:r w:rsidR="00C3550D">
        <w:rPr>
          <w:rFonts w:ascii="Times New Roman" w:hAnsi="Times New Roman" w:cs="Times New Roman"/>
          <w:color w:val="auto"/>
        </w:rPr>
        <w:t xml:space="preserve"> that need to be considered</w:t>
      </w:r>
      <w:r w:rsidR="00263B62">
        <w:rPr>
          <w:rFonts w:ascii="Times New Roman" w:hAnsi="Times New Roman" w:cs="Times New Roman"/>
          <w:color w:val="auto"/>
        </w:rPr>
        <w:t>.  On one side teachers and administrators are held accountable for things they cannot always change</w:t>
      </w:r>
      <w:r w:rsidR="0028278E">
        <w:rPr>
          <w:rFonts w:ascii="Times New Roman" w:hAnsi="Times New Roman" w:cs="Times New Roman"/>
          <w:color w:val="auto"/>
        </w:rPr>
        <w:t>, such as student ability or effort</w:t>
      </w:r>
      <w:r w:rsidR="00C3550D">
        <w:rPr>
          <w:rFonts w:ascii="Times New Roman" w:hAnsi="Times New Roman" w:cs="Times New Roman"/>
          <w:color w:val="auto"/>
        </w:rPr>
        <w:t>.</w:t>
      </w:r>
      <w:r w:rsidR="00263B62">
        <w:rPr>
          <w:rFonts w:ascii="Times New Roman" w:hAnsi="Times New Roman" w:cs="Times New Roman"/>
          <w:color w:val="auto"/>
        </w:rPr>
        <w:t xml:space="preserve"> </w:t>
      </w:r>
      <w:r w:rsidR="00C3550D">
        <w:rPr>
          <w:rFonts w:ascii="Times New Roman" w:hAnsi="Times New Roman" w:cs="Times New Roman"/>
          <w:color w:val="auto"/>
        </w:rPr>
        <w:t>O</w:t>
      </w:r>
      <w:r w:rsidR="00263B62">
        <w:rPr>
          <w:rFonts w:ascii="Times New Roman" w:hAnsi="Times New Roman" w:cs="Times New Roman"/>
          <w:color w:val="auto"/>
        </w:rPr>
        <w:t>n the other side</w:t>
      </w:r>
      <w:r w:rsidR="002E3A6F">
        <w:rPr>
          <w:rFonts w:ascii="Times New Roman" w:hAnsi="Times New Roman" w:cs="Times New Roman"/>
          <w:color w:val="auto"/>
        </w:rPr>
        <w:t>,</w:t>
      </w:r>
      <w:r w:rsidR="00263B62">
        <w:rPr>
          <w:rFonts w:ascii="Times New Roman" w:hAnsi="Times New Roman" w:cs="Times New Roman"/>
          <w:color w:val="auto"/>
        </w:rPr>
        <w:t xml:space="preserve"> they are not held </w:t>
      </w:r>
      <w:r w:rsidR="00C3550D">
        <w:rPr>
          <w:rFonts w:ascii="Times New Roman" w:hAnsi="Times New Roman" w:cs="Times New Roman"/>
          <w:color w:val="auto"/>
        </w:rPr>
        <w:t xml:space="preserve">sufficiently </w:t>
      </w:r>
      <w:r w:rsidR="00263B62">
        <w:rPr>
          <w:rFonts w:ascii="Times New Roman" w:hAnsi="Times New Roman" w:cs="Times New Roman"/>
          <w:color w:val="auto"/>
        </w:rPr>
        <w:t>accountable</w:t>
      </w:r>
      <w:r w:rsidR="0028278E">
        <w:rPr>
          <w:rFonts w:ascii="Times New Roman" w:hAnsi="Times New Roman" w:cs="Times New Roman"/>
          <w:color w:val="auto"/>
        </w:rPr>
        <w:t xml:space="preserve"> for what they are able to control, for example their behavior towards stud</w:t>
      </w:r>
      <w:r w:rsidR="002E3A6F">
        <w:rPr>
          <w:rFonts w:ascii="Times New Roman" w:hAnsi="Times New Roman" w:cs="Times New Roman"/>
          <w:color w:val="auto"/>
        </w:rPr>
        <w:t>ents or their choices in regard</w:t>
      </w:r>
      <w:r w:rsidR="0028278E">
        <w:rPr>
          <w:rFonts w:ascii="Times New Roman" w:hAnsi="Times New Roman" w:cs="Times New Roman"/>
          <w:color w:val="auto"/>
        </w:rPr>
        <w:t xml:space="preserve"> to the curriculum.</w:t>
      </w:r>
      <w:r w:rsidR="00C3550D">
        <w:rPr>
          <w:rFonts w:ascii="Times New Roman" w:hAnsi="Times New Roman" w:cs="Times New Roman"/>
          <w:color w:val="auto"/>
        </w:rPr>
        <w:t xml:space="preserve">  </w:t>
      </w:r>
      <w:proofErr w:type="gramStart"/>
      <w:r w:rsidR="00AC1320" w:rsidRPr="00135515">
        <w:rPr>
          <w:rFonts w:ascii="Times New Roman" w:hAnsi="Times New Roman" w:cs="Times New Roman"/>
          <w:color w:val="auto"/>
        </w:rPr>
        <w:t>(</w:t>
      </w:r>
      <w:proofErr w:type="spellStart"/>
      <w:r w:rsidR="00AC1320" w:rsidRPr="00135515">
        <w:rPr>
          <w:rFonts w:ascii="Times New Roman" w:hAnsi="Times New Roman" w:cs="Times New Roman"/>
          <w:color w:val="auto"/>
        </w:rPr>
        <w:t>Sartain</w:t>
      </w:r>
      <w:proofErr w:type="spellEnd"/>
      <w:r w:rsidR="00AC1320" w:rsidRPr="00135515">
        <w:rPr>
          <w:rFonts w:ascii="Times New Roman" w:hAnsi="Times New Roman" w:cs="Times New Roman"/>
          <w:color w:val="auto"/>
        </w:rPr>
        <w:t xml:space="preserve">, </w:t>
      </w:r>
      <w:proofErr w:type="spellStart"/>
      <w:r w:rsidR="00AC1320" w:rsidRPr="00135515">
        <w:rPr>
          <w:rFonts w:ascii="Times New Roman" w:hAnsi="Times New Roman" w:cs="Times New Roman"/>
          <w:color w:val="auto"/>
        </w:rPr>
        <w:t>Stoelinga</w:t>
      </w:r>
      <w:proofErr w:type="spellEnd"/>
      <w:r w:rsidR="00AC1320" w:rsidRPr="00135515">
        <w:rPr>
          <w:rFonts w:ascii="Times New Roman" w:hAnsi="Times New Roman" w:cs="Times New Roman"/>
          <w:color w:val="auto"/>
        </w:rPr>
        <w:t xml:space="preserve">, Brown, </w:t>
      </w:r>
      <w:r w:rsidR="002E3A6F">
        <w:rPr>
          <w:rFonts w:ascii="Times New Roman" w:hAnsi="Times New Roman" w:cs="Times New Roman"/>
          <w:color w:val="auto"/>
        </w:rPr>
        <w:t>&amp;</w:t>
      </w:r>
      <w:r w:rsidR="00AC1320" w:rsidRPr="00135515">
        <w:rPr>
          <w:rFonts w:ascii="Times New Roman" w:hAnsi="Times New Roman" w:cs="Times New Roman"/>
          <w:color w:val="auto"/>
        </w:rPr>
        <w:t xml:space="preserve"> Consortium on Chicago School, 2011)</w:t>
      </w:r>
      <w:r w:rsidR="00C3550D">
        <w:rPr>
          <w:rFonts w:ascii="Times New Roman" w:hAnsi="Times New Roman" w:cs="Times New Roman"/>
          <w:color w:val="auto"/>
        </w:rPr>
        <w:t>.</w:t>
      </w:r>
      <w:proofErr w:type="gramEnd"/>
      <w:r w:rsidR="0036783F">
        <w:rPr>
          <w:rFonts w:ascii="Times New Roman" w:hAnsi="Times New Roman" w:cs="Times New Roman"/>
          <w:color w:val="auto"/>
        </w:rPr>
        <w:t xml:space="preserve"> </w:t>
      </w:r>
    </w:p>
    <w:p w:rsidR="00ED1895" w:rsidRDefault="00A708E9" w:rsidP="00674FC8">
      <w:pPr>
        <w:pStyle w:val="Default"/>
        <w:spacing w:line="480" w:lineRule="auto"/>
        <w:ind w:firstLine="720"/>
        <w:rPr>
          <w:rFonts w:ascii="Times New Roman" w:hAnsi="Times New Roman" w:cs="Times New Roman"/>
          <w:color w:val="auto"/>
        </w:rPr>
      </w:pPr>
      <w:r>
        <w:rPr>
          <w:rFonts w:ascii="Times New Roman" w:hAnsi="Times New Roman" w:cs="Times New Roman"/>
          <w:color w:val="auto"/>
        </w:rPr>
        <w:t>Limiting data to one school or institution may also lead to inaccurate and biased results.</w:t>
      </w:r>
      <w:r w:rsidR="0036783F">
        <w:rPr>
          <w:rFonts w:ascii="Times New Roman" w:hAnsi="Times New Roman" w:cs="Times New Roman"/>
          <w:color w:val="auto"/>
        </w:rPr>
        <w:t xml:space="preserve">  </w:t>
      </w:r>
      <w:proofErr w:type="spellStart"/>
      <w:r w:rsidR="0036783F">
        <w:rPr>
          <w:rFonts w:ascii="Times New Roman" w:hAnsi="Times New Roman" w:cs="Times New Roman"/>
          <w:color w:val="auto"/>
        </w:rPr>
        <w:t>Bowllan</w:t>
      </w:r>
      <w:proofErr w:type="spellEnd"/>
      <w:r w:rsidR="00817A1C">
        <w:rPr>
          <w:rFonts w:ascii="Times New Roman" w:hAnsi="Times New Roman" w:cs="Times New Roman"/>
          <w:color w:val="auto"/>
        </w:rPr>
        <w:t xml:space="preserve"> (2011)</w:t>
      </w:r>
      <w:r w:rsidR="0036783F">
        <w:rPr>
          <w:rFonts w:ascii="Times New Roman" w:hAnsi="Times New Roman" w:cs="Times New Roman"/>
          <w:color w:val="auto"/>
        </w:rPr>
        <w:t xml:space="preserve"> sought to examine a school bullying progra</w:t>
      </w:r>
      <w:r>
        <w:rPr>
          <w:rFonts w:ascii="Times New Roman" w:hAnsi="Times New Roman" w:cs="Times New Roman"/>
          <w:color w:val="auto"/>
        </w:rPr>
        <w:t>m, but only observed one school.</w:t>
      </w:r>
      <w:r w:rsidR="0036783F">
        <w:rPr>
          <w:rFonts w:ascii="Times New Roman" w:hAnsi="Times New Roman" w:cs="Times New Roman"/>
          <w:color w:val="auto"/>
        </w:rPr>
        <w:t xml:space="preserve">  If a researcher seeks accurate results they need to address the topic in as many ways or location</w:t>
      </w:r>
      <w:r w:rsidR="00185F23">
        <w:rPr>
          <w:rFonts w:ascii="Times New Roman" w:hAnsi="Times New Roman" w:cs="Times New Roman"/>
          <w:color w:val="auto"/>
        </w:rPr>
        <w:t>s</w:t>
      </w:r>
      <w:r w:rsidR="0036783F">
        <w:rPr>
          <w:rFonts w:ascii="Times New Roman" w:hAnsi="Times New Roman" w:cs="Times New Roman"/>
          <w:color w:val="auto"/>
        </w:rPr>
        <w:t xml:space="preserve"> as possible, otherwise the data could be incredibly ske</w:t>
      </w:r>
      <w:r w:rsidR="00817A1C">
        <w:rPr>
          <w:rFonts w:ascii="Times New Roman" w:hAnsi="Times New Roman" w:cs="Times New Roman"/>
          <w:color w:val="auto"/>
        </w:rPr>
        <w:t xml:space="preserve">wed. For example, Pack, White, </w:t>
      </w:r>
      <w:proofErr w:type="spellStart"/>
      <w:r w:rsidR="00817A1C">
        <w:rPr>
          <w:rFonts w:ascii="Times New Roman" w:hAnsi="Times New Roman" w:cs="Times New Roman"/>
          <w:color w:val="auto"/>
        </w:rPr>
        <w:t>Raczyn</w:t>
      </w:r>
      <w:proofErr w:type="spellEnd"/>
      <w:r w:rsidR="00817A1C">
        <w:rPr>
          <w:rFonts w:ascii="Times New Roman" w:hAnsi="Times New Roman" w:cs="Times New Roman"/>
          <w:color w:val="auto"/>
        </w:rPr>
        <w:t>, and Wang (2011) conducted a similar study on bullying, but it was carried out over the course of an entire state for two years.  That study produced more data and had a higher degree of accuracy and authenticity by including a larger range of schools over a longer time period.</w:t>
      </w:r>
      <w:r w:rsidR="002972D8">
        <w:rPr>
          <w:rFonts w:ascii="Times New Roman" w:hAnsi="Times New Roman" w:cs="Times New Roman"/>
          <w:color w:val="auto"/>
        </w:rPr>
        <w:t xml:space="preserve"> Compared to </w:t>
      </w:r>
      <w:proofErr w:type="spellStart"/>
      <w:r w:rsidR="002972D8">
        <w:rPr>
          <w:rFonts w:ascii="Times New Roman" w:hAnsi="Times New Roman" w:cs="Times New Roman"/>
          <w:color w:val="auto"/>
        </w:rPr>
        <w:t>Bowllan’s</w:t>
      </w:r>
      <w:proofErr w:type="spellEnd"/>
      <w:r w:rsidR="002972D8">
        <w:rPr>
          <w:rFonts w:ascii="Times New Roman" w:hAnsi="Times New Roman" w:cs="Times New Roman"/>
          <w:color w:val="auto"/>
        </w:rPr>
        <w:t xml:space="preserve"> study Pack, </w:t>
      </w:r>
      <w:proofErr w:type="gramStart"/>
      <w:r w:rsidR="002972D8">
        <w:rPr>
          <w:rFonts w:ascii="Times New Roman" w:hAnsi="Times New Roman" w:cs="Times New Roman"/>
          <w:color w:val="auto"/>
        </w:rPr>
        <w:t>et al were</w:t>
      </w:r>
      <w:proofErr w:type="gramEnd"/>
      <w:r w:rsidR="002972D8">
        <w:rPr>
          <w:rFonts w:ascii="Times New Roman" w:hAnsi="Times New Roman" w:cs="Times New Roman"/>
          <w:color w:val="auto"/>
        </w:rPr>
        <w:t xml:space="preserve"> able to </w:t>
      </w:r>
      <w:r w:rsidR="007F6DB0">
        <w:rPr>
          <w:rFonts w:ascii="Times New Roman" w:hAnsi="Times New Roman" w:cs="Times New Roman"/>
          <w:color w:val="auto"/>
        </w:rPr>
        <w:t>implement a program to reduce bullying and</w:t>
      </w:r>
      <w:r w:rsidR="002E3A6F">
        <w:rPr>
          <w:rFonts w:ascii="Times New Roman" w:hAnsi="Times New Roman" w:cs="Times New Roman"/>
          <w:color w:val="auto"/>
        </w:rPr>
        <w:t>,</w:t>
      </w:r>
      <w:r w:rsidR="007F6DB0">
        <w:rPr>
          <w:rFonts w:ascii="Times New Roman" w:hAnsi="Times New Roman" w:cs="Times New Roman"/>
          <w:color w:val="auto"/>
        </w:rPr>
        <w:t xml:space="preserve"> because of their prolonged time frame</w:t>
      </w:r>
      <w:r w:rsidR="002E3A6F">
        <w:rPr>
          <w:rFonts w:ascii="Times New Roman" w:hAnsi="Times New Roman" w:cs="Times New Roman"/>
          <w:color w:val="auto"/>
        </w:rPr>
        <w:t>,</w:t>
      </w:r>
      <w:r w:rsidR="007F6DB0">
        <w:rPr>
          <w:rFonts w:ascii="Times New Roman" w:hAnsi="Times New Roman" w:cs="Times New Roman"/>
          <w:color w:val="auto"/>
        </w:rPr>
        <w:t xml:space="preserve"> they were able to </w:t>
      </w:r>
      <w:r w:rsidR="002972D8">
        <w:rPr>
          <w:rFonts w:ascii="Times New Roman" w:hAnsi="Times New Roman" w:cs="Times New Roman"/>
          <w:color w:val="auto"/>
        </w:rPr>
        <w:t xml:space="preserve">observe the results of their </w:t>
      </w:r>
      <w:r w:rsidR="007F6DB0">
        <w:rPr>
          <w:rFonts w:ascii="Times New Roman" w:hAnsi="Times New Roman" w:cs="Times New Roman"/>
          <w:color w:val="auto"/>
        </w:rPr>
        <w:t xml:space="preserve">study </w:t>
      </w:r>
      <w:r w:rsidR="002E3A6F">
        <w:rPr>
          <w:rFonts w:ascii="Times New Roman" w:hAnsi="Times New Roman" w:cs="Times New Roman"/>
          <w:color w:val="auto"/>
        </w:rPr>
        <w:t>in a more detailed manner</w:t>
      </w:r>
      <w:r w:rsidR="007F6DB0">
        <w:rPr>
          <w:rFonts w:ascii="Times New Roman" w:hAnsi="Times New Roman" w:cs="Times New Roman"/>
          <w:color w:val="auto"/>
        </w:rPr>
        <w:t xml:space="preserve">. </w:t>
      </w:r>
      <w:r w:rsidR="00817A1C">
        <w:rPr>
          <w:rFonts w:ascii="Times New Roman" w:hAnsi="Times New Roman" w:cs="Times New Roman"/>
          <w:color w:val="auto"/>
        </w:rPr>
        <w:t xml:space="preserve"> </w:t>
      </w:r>
    </w:p>
    <w:p w:rsidR="00BE762E" w:rsidRDefault="00BE762E" w:rsidP="00263B62">
      <w:pPr>
        <w:pStyle w:val="Default"/>
        <w:spacing w:line="480" w:lineRule="auto"/>
        <w:ind w:firstLine="720"/>
        <w:rPr>
          <w:rFonts w:ascii="Times New Roman" w:hAnsi="Times New Roman" w:cs="Times New Roman"/>
          <w:color w:val="auto"/>
        </w:rPr>
      </w:pPr>
    </w:p>
    <w:p w:rsidR="00BE762E" w:rsidRPr="00135515" w:rsidRDefault="00F7719E" w:rsidP="00BE762E">
      <w:pPr>
        <w:pStyle w:val="Default"/>
        <w:spacing w:line="480" w:lineRule="auto"/>
        <w:ind w:firstLine="720"/>
        <w:rPr>
          <w:rFonts w:ascii="Times New Roman" w:hAnsi="Times New Roman" w:cs="Times New Roman"/>
          <w:color w:val="auto"/>
        </w:rPr>
      </w:pPr>
      <w:r w:rsidRPr="00135515">
        <w:rPr>
          <w:rFonts w:ascii="Times New Roman" w:hAnsi="Times New Roman" w:cs="Times New Roman"/>
          <w:color w:val="auto"/>
        </w:rPr>
        <w:t>Rubrics are a useful tool in e</w:t>
      </w:r>
      <w:r w:rsidR="00414FA9">
        <w:rPr>
          <w:rFonts w:ascii="Times New Roman" w:hAnsi="Times New Roman" w:cs="Times New Roman"/>
          <w:color w:val="auto"/>
        </w:rPr>
        <w:t>stablishing evaluation criteria</w:t>
      </w:r>
      <w:r w:rsidRPr="00135515">
        <w:rPr>
          <w:rFonts w:ascii="Times New Roman" w:hAnsi="Times New Roman" w:cs="Times New Roman"/>
          <w:color w:val="auto"/>
        </w:rPr>
        <w:t xml:space="preserve"> </w:t>
      </w:r>
      <w:r w:rsidR="007176E1" w:rsidRPr="00135515">
        <w:rPr>
          <w:rFonts w:ascii="Times New Roman" w:hAnsi="Times New Roman" w:cs="Times New Roman"/>
          <w:color w:val="auto"/>
        </w:rPr>
        <w:t>(Lipscomb, 2012)</w:t>
      </w:r>
      <w:r w:rsidR="00414FA9">
        <w:rPr>
          <w:rFonts w:ascii="Times New Roman" w:hAnsi="Times New Roman" w:cs="Times New Roman"/>
          <w:color w:val="auto"/>
        </w:rPr>
        <w:t>.</w:t>
      </w:r>
      <w:r w:rsidR="007176E1" w:rsidRPr="00135515">
        <w:rPr>
          <w:rFonts w:ascii="Times New Roman" w:hAnsi="Times New Roman" w:cs="Times New Roman"/>
          <w:color w:val="auto"/>
        </w:rPr>
        <w:t xml:space="preserve"> </w:t>
      </w:r>
      <w:r w:rsidR="00292FDC" w:rsidRPr="00135515">
        <w:rPr>
          <w:rFonts w:ascii="Times New Roman" w:hAnsi="Times New Roman" w:cs="Times New Roman"/>
          <w:color w:val="auto"/>
        </w:rPr>
        <w:t xml:space="preserve"> Using various types of assessment may also make the informatio</w:t>
      </w:r>
      <w:r w:rsidR="004D6AAD" w:rsidRPr="00135515">
        <w:rPr>
          <w:rFonts w:ascii="Times New Roman" w:hAnsi="Times New Roman" w:cs="Times New Roman"/>
          <w:color w:val="auto"/>
        </w:rPr>
        <w:t xml:space="preserve">n more accurate.  For example, </w:t>
      </w:r>
      <w:r w:rsidR="00292FDC" w:rsidRPr="00135515">
        <w:rPr>
          <w:rFonts w:ascii="Times New Roman" w:hAnsi="Times New Roman" w:cs="Times New Roman"/>
          <w:color w:val="auto"/>
        </w:rPr>
        <w:t xml:space="preserve">a study that uses surveys </w:t>
      </w:r>
      <w:r w:rsidR="00414FA9">
        <w:rPr>
          <w:rFonts w:ascii="Times New Roman" w:hAnsi="Times New Roman" w:cs="Times New Roman"/>
          <w:color w:val="auto"/>
        </w:rPr>
        <w:t xml:space="preserve">alone </w:t>
      </w:r>
      <w:r w:rsidR="00292FDC" w:rsidRPr="00135515">
        <w:rPr>
          <w:rFonts w:ascii="Times New Roman" w:hAnsi="Times New Roman" w:cs="Times New Roman"/>
          <w:color w:val="auto"/>
        </w:rPr>
        <w:t xml:space="preserve">will not </w:t>
      </w:r>
      <w:r w:rsidR="00414FA9">
        <w:rPr>
          <w:rFonts w:ascii="Times New Roman" w:hAnsi="Times New Roman" w:cs="Times New Roman"/>
          <w:color w:val="auto"/>
        </w:rPr>
        <w:t xml:space="preserve">provide </w:t>
      </w:r>
      <w:r w:rsidR="00292FDC" w:rsidRPr="00135515">
        <w:rPr>
          <w:rFonts w:ascii="Times New Roman" w:hAnsi="Times New Roman" w:cs="Times New Roman"/>
          <w:color w:val="auto"/>
        </w:rPr>
        <w:t xml:space="preserve">as much </w:t>
      </w:r>
      <w:r w:rsidR="00414FA9">
        <w:rPr>
          <w:rFonts w:ascii="Times New Roman" w:hAnsi="Times New Roman" w:cs="Times New Roman"/>
          <w:color w:val="auto"/>
        </w:rPr>
        <w:t>information as a study that uses</w:t>
      </w:r>
      <w:r w:rsidR="00292FDC" w:rsidRPr="00135515">
        <w:rPr>
          <w:rFonts w:ascii="Times New Roman" w:hAnsi="Times New Roman" w:cs="Times New Roman"/>
          <w:color w:val="auto"/>
        </w:rPr>
        <w:t xml:space="preserve"> surveys, home visits</w:t>
      </w:r>
      <w:r w:rsidR="00414FA9">
        <w:rPr>
          <w:rFonts w:ascii="Times New Roman" w:hAnsi="Times New Roman" w:cs="Times New Roman"/>
          <w:color w:val="auto"/>
        </w:rPr>
        <w:t>, medical records, and reviews</w:t>
      </w:r>
      <w:r w:rsidR="00292FDC" w:rsidRPr="00135515">
        <w:rPr>
          <w:rFonts w:ascii="Times New Roman" w:hAnsi="Times New Roman" w:cs="Times New Roman"/>
          <w:color w:val="auto"/>
        </w:rPr>
        <w:t xml:space="preserve"> (McCabe, 2012)</w:t>
      </w:r>
      <w:r w:rsidR="00414FA9">
        <w:rPr>
          <w:rFonts w:ascii="Times New Roman" w:hAnsi="Times New Roman" w:cs="Times New Roman"/>
          <w:color w:val="auto"/>
        </w:rPr>
        <w:t xml:space="preserve">. </w:t>
      </w:r>
      <w:r w:rsidR="004D6AAD" w:rsidRPr="00135515">
        <w:rPr>
          <w:rFonts w:ascii="Times New Roman" w:hAnsi="Times New Roman" w:cs="Times New Roman"/>
          <w:color w:val="auto"/>
        </w:rPr>
        <w:t xml:space="preserve">Service learning is another </w:t>
      </w:r>
      <w:r w:rsidR="00414FA9">
        <w:rPr>
          <w:rFonts w:ascii="Times New Roman" w:hAnsi="Times New Roman" w:cs="Times New Roman"/>
          <w:color w:val="auto"/>
        </w:rPr>
        <w:t>component</w:t>
      </w:r>
      <w:r w:rsidR="004D6AAD" w:rsidRPr="00135515">
        <w:rPr>
          <w:rFonts w:ascii="Times New Roman" w:hAnsi="Times New Roman" w:cs="Times New Roman"/>
          <w:color w:val="auto"/>
        </w:rPr>
        <w:t xml:space="preserve"> that can be incredibly useful </w:t>
      </w:r>
      <w:r w:rsidR="00CA3CA7" w:rsidRPr="00135515">
        <w:rPr>
          <w:rFonts w:ascii="Times New Roman" w:hAnsi="Times New Roman" w:cs="Times New Roman"/>
          <w:color w:val="auto"/>
        </w:rPr>
        <w:t xml:space="preserve">in evaluation if it is assessed </w:t>
      </w:r>
      <w:r w:rsidR="00414FA9">
        <w:rPr>
          <w:rFonts w:ascii="Times New Roman" w:hAnsi="Times New Roman" w:cs="Times New Roman"/>
          <w:color w:val="auto"/>
        </w:rPr>
        <w:t xml:space="preserve">appropriately </w:t>
      </w:r>
      <w:r w:rsidR="00CA3CA7" w:rsidRPr="00135515">
        <w:rPr>
          <w:rFonts w:ascii="Times New Roman" w:hAnsi="Times New Roman" w:cs="Times New Roman"/>
          <w:color w:val="auto"/>
        </w:rPr>
        <w:t>(Zhang, Zeller, Griffi</w:t>
      </w:r>
      <w:r w:rsidR="002E3A6F">
        <w:rPr>
          <w:rFonts w:ascii="Times New Roman" w:hAnsi="Times New Roman" w:cs="Times New Roman"/>
          <w:color w:val="auto"/>
        </w:rPr>
        <w:t>th, Metcalf, Williams, Shea, &amp;</w:t>
      </w:r>
      <w:r w:rsidR="00CA3CA7" w:rsidRPr="00135515">
        <w:rPr>
          <w:rFonts w:ascii="Times New Roman" w:hAnsi="Times New Roman" w:cs="Times New Roman"/>
          <w:color w:val="auto"/>
        </w:rPr>
        <w:t xml:space="preserve"> </w:t>
      </w:r>
      <w:proofErr w:type="spellStart"/>
      <w:r w:rsidR="00CA3CA7" w:rsidRPr="00135515">
        <w:rPr>
          <w:rFonts w:ascii="Times New Roman" w:hAnsi="Times New Roman" w:cs="Times New Roman"/>
          <w:color w:val="auto"/>
        </w:rPr>
        <w:t>Misulis</w:t>
      </w:r>
      <w:proofErr w:type="spellEnd"/>
      <w:r w:rsidR="00CA3CA7" w:rsidRPr="00135515">
        <w:rPr>
          <w:rFonts w:ascii="Times New Roman" w:hAnsi="Times New Roman" w:cs="Times New Roman"/>
          <w:color w:val="auto"/>
        </w:rPr>
        <w:t>, 2011)</w:t>
      </w:r>
      <w:r w:rsidR="00414FA9">
        <w:rPr>
          <w:rFonts w:ascii="Times New Roman" w:hAnsi="Times New Roman" w:cs="Times New Roman"/>
          <w:color w:val="auto"/>
        </w:rPr>
        <w:t>.</w:t>
      </w:r>
      <w:r w:rsidR="00263B62" w:rsidRPr="00263B62">
        <w:rPr>
          <w:rFonts w:ascii="Times New Roman" w:hAnsi="Times New Roman" w:cs="Times New Roman"/>
          <w:color w:val="auto"/>
        </w:rPr>
        <w:t xml:space="preserve"> </w:t>
      </w:r>
      <w:r w:rsidR="00414FA9">
        <w:rPr>
          <w:rFonts w:ascii="Times New Roman" w:hAnsi="Times New Roman" w:cs="Times New Roman"/>
          <w:color w:val="auto"/>
        </w:rPr>
        <w:t xml:space="preserve">Looking at evaluation </w:t>
      </w:r>
      <w:r w:rsidR="00263B62">
        <w:rPr>
          <w:rFonts w:ascii="Times New Roman" w:hAnsi="Times New Roman" w:cs="Times New Roman"/>
          <w:color w:val="auto"/>
        </w:rPr>
        <w:t>in reverse and monitor</w:t>
      </w:r>
      <w:r w:rsidR="002E3A6F">
        <w:rPr>
          <w:rFonts w:ascii="Times New Roman" w:hAnsi="Times New Roman" w:cs="Times New Roman"/>
          <w:color w:val="auto"/>
        </w:rPr>
        <w:t>ing</w:t>
      </w:r>
      <w:r w:rsidR="00263B62">
        <w:rPr>
          <w:rFonts w:ascii="Times New Roman" w:hAnsi="Times New Roman" w:cs="Times New Roman"/>
          <w:color w:val="auto"/>
        </w:rPr>
        <w:t xml:space="preserve"> how an assessment might affect performance</w:t>
      </w:r>
      <w:r w:rsidR="002E3A6F">
        <w:rPr>
          <w:rFonts w:ascii="Times New Roman" w:hAnsi="Times New Roman" w:cs="Times New Roman"/>
          <w:color w:val="auto"/>
        </w:rPr>
        <w:t>,</w:t>
      </w:r>
      <w:r w:rsidR="00263B62">
        <w:rPr>
          <w:rFonts w:ascii="Times New Roman" w:hAnsi="Times New Roman" w:cs="Times New Roman"/>
          <w:color w:val="auto"/>
        </w:rPr>
        <w:t xml:space="preserve"> and in turn</w:t>
      </w:r>
      <w:r w:rsidR="002E3A6F">
        <w:rPr>
          <w:rFonts w:ascii="Times New Roman" w:hAnsi="Times New Roman" w:cs="Times New Roman"/>
          <w:color w:val="auto"/>
        </w:rPr>
        <w:t>,</w:t>
      </w:r>
      <w:r w:rsidR="00263B62">
        <w:rPr>
          <w:rFonts w:ascii="Times New Roman" w:hAnsi="Times New Roman" w:cs="Times New Roman"/>
          <w:color w:val="auto"/>
        </w:rPr>
        <w:t xml:space="preserve"> evaluation</w:t>
      </w:r>
      <w:r w:rsidR="002E3A6F">
        <w:rPr>
          <w:rFonts w:ascii="Times New Roman" w:hAnsi="Times New Roman" w:cs="Times New Roman"/>
          <w:color w:val="auto"/>
        </w:rPr>
        <w:t>,</w:t>
      </w:r>
      <w:r w:rsidR="00414FA9">
        <w:rPr>
          <w:rFonts w:ascii="Times New Roman" w:hAnsi="Times New Roman" w:cs="Times New Roman"/>
          <w:color w:val="auto"/>
        </w:rPr>
        <w:t xml:space="preserve"> is also important</w:t>
      </w:r>
      <w:r w:rsidR="00263B62">
        <w:rPr>
          <w:rFonts w:ascii="Times New Roman" w:hAnsi="Times New Roman" w:cs="Times New Roman"/>
          <w:color w:val="auto"/>
        </w:rPr>
        <w:t>. For example, the type of assessment an educator uses can greatly alter a student’s a</w:t>
      </w:r>
      <w:r w:rsidR="00414FA9">
        <w:rPr>
          <w:rFonts w:ascii="Times New Roman" w:hAnsi="Times New Roman" w:cs="Times New Roman"/>
          <w:color w:val="auto"/>
        </w:rPr>
        <w:t>ctual and perceived performance (</w:t>
      </w:r>
      <w:proofErr w:type="spellStart"/>
      <w:r w:rsidR="00414FA9">
        <w:rPr>
          <w:rFonts w:ascii="Times New Roman" w:hAnsi="Times New Roman" w:cs="Times New Roman"/>
          <w:color w:val="auto"/>
        </w:rPr>
        <w:t>Savickiene</w:t>
      </w:r>
      <w:proofErr w:type="spellEnd"/>
      <w:r w:rsidR="00414FA9">
        <w:rPr>
          <w:rFonts w:ascii="Times New Roman" w:hAnsi="Times New Roman" w:cs="Times New Roman"/>
          <w:color w:val="auto"/>
        </w:rPr>
        <w:t>, 2011).</w:t>
      </w:r>
    </w:p>
    <w:p w:rsidR="007C0F25" w:rsidRPr="00135515" w:rsidRDefault="003B624F" w:rsidP="00121AAA">
      <w:pPr>
        <w:spacing w:line="480" w:lineRule="auto"/>
        <w:ind w:firstLine="720"/>
        <w:rPr>
          <w:rFonts w:eastAsiaTheme="minorHAnsi"/>
        </w:rPr>
      </w:pPr>
      <w:r w:rsidRPr="00135515">
        <w:rPr>
          <w:rFonts w:eastAsiaTheme="minorHAnsi"/>
        </w:rPr>
        <w:t>When reviewing evaluations i</w:t>
      </w:r>
      <w:r w:rsidR="007C0F25" w:rsidRPr="00135515">
        <w:rPr>
          <w:rFonts w:eastAsiaTheme="minorHAnsi"/>
        </w:rPr>
        <w:t xml:space="preserve">t is important to </w:t>
      </w:r>
      <w:r w:rsidR="00912BEB">
        <w:rPr>
          <w:rFonts w:eastAsiaTheme="minorHAnsi"/>
        </w:rPr>
        <w:t>note</w:t>
      </w:r>
      <w:r w:rsidRPr="00135515">
        <w:rPr>
          <w:rFonts w:eastAsiaTheme="minorHAnsi"/>
        </w:rPr>
        <w:t xml:space="preserve"> </w:t>
      </w:r>
      <w:r w:rsidR="00912BEB">
        <w:rPr>
          <w:rFonts w:eastAsiaTheme="minorHAnsi"/>
        </w:rPr>
        <w:t xml:space="preserve">researcher training levels </w:t>
      </w:r>
      <w:r w:rsidRPr="00135515">
        <w:rPr>
          <w:rFonts w:eastAsiaTheme="minorHAnsi"/>
        </w:rPr>
        <w:t>and consider how that might affect the data</w:t>
      </w:r>
      <w:r w:rsidR="00912BEB">
        <w:rPr>
          <w:rFonts w:eastAsiaTheme="minorHAnsi"/>
        </w:rPr>
        <w:t xml:space="preserve"> </w:t>
      </w:r>
      <w:r w:rsidR="00912BEB" w:rsidRPr="00135515">
        <w:rPr>
          <w:rFonts w:eastAsiaTheme="minorHAnsi"/>
        </w:rPr>
        <w:t>(Davis, 2013)</w:t>
      </w:r>
      <w:r w:rsidR="00912BEB">
        <w:rPr>
          <w:rFonts w:eastAsiaTheme="minorHAnsi"/>
        </w:rPr>
        <w:t>.</w:t>
      </w:r>
      <w:r w:rsidRPr="00135515">
        <w:rPr>
          <w:rFonts w:eastAsiaTheme="minorHAnsi"/>
        </w:rPr>
        <w:t xml:space="preserve"> If the trainer </w:t>
      </w:r>
      <w:r w:rsidR="00502102" w:rsidRPr="00135515">
        <w:rPr>
          <w:rFonts w:eastAsiaTheme="minorHAnsi"/>
        </w:rPr>
        <w:t>does not feel comfortable conducting a study or does not thoroughly understand the topic then it could adversely affect the research.  The same must be said for the participants.  A</w:t>
      </w:r>
      <w:r w:rsidR="00912BEB">
        <w:rPr>
          <w:rFonts w:eastAsiaTheme="minorHAnsi"/>
        </w:rPr>
        <w:t>t</w:t>
      </w:r>
      <w:r w:rsidR="00502102" w:rsidRPr="00135515">
        <w:rPr>
          <w:rFonts w:eastAsiaTheme="minorHAnsi"/>
        </w:rPr>
        <w:t xml:space="preserve"> the very least they must understand their role in the process </w:t>
      </w:r>
      <w:r w:rsidR="00912BEB">
        <w:rPr>
          <w:rFonts w:eastAsiaTheme="minorHAnsi"/>
        </w:rPr>
        <w:t>in order to minimize errors</w:t>
      </w:r>
      <w:r w:rsidR="00502102" w:rsidRPr="00135515">
        <w:rPr>
          <w:rFonts w:eastAsiaTheme="minorHAnsi"/>
        </w:rPr>
        <w:t xml:space="preserve">. </w:t>
      </w:r>
    </w:p>
    <w:p w:rsidR="00421CAA" w:rsidRDefault="00421CAA" w:rsidP="00121AAA">
      <w:pPr>
        <w:spacing w:line="480" w:lineRule="auto"/>
        <w:ind w:firstLine="720"/>
        <w:rPr>
          <w:rFonts w:eastAsiaTheme="minorHAnsi"/>
        </w:rPr>
      </w:pPr>
      <w:r w:rsidRPr="00135515">
        <w:rPr>
          <w:rFonts w:eastAsiaTheme="minorHAnsi"/>
        </w:rPr>
        <w:t xml:space="preserve">Adams and </w:t>
      </w:r>
      <w:proofErr w:type="spellStart"/>
      <w:r w:rsidRPr="00135515">
        <w:rPr>
          <w:rFonts w:eastAsiaTheme="minorHAnsi"/>
        </w:rPr>
        <w:t>Umbach</w:t>
      </w:r>
      <w:proofErr w:type="spellEnd"/>
      <w:r w:rsidR="005D610C">
        <w:rPr>
          <w:rFonts w:eastAsiaTheme="minorHAnsi"/>
        </w:rPr>
        <w:t xml:space="preserve"> (2012)</w:t>
      </w:r>
      <w:r w:rsidRPr="00135515">
        <w:rPr>
          <w:rFonts w:eastAsiaTheme="minorHAnsi"/>
        </w:rPr>
        <w:t xml:space="preserve"> conducted a study </w:t>
      </w:r>
      <w:r w:rsidR="00277301">
        <w:rPr>
          <w:rFonts w:eastAsiaTheme="minorHAnsi"/>
        </w:rPr>
        <w:t>to evaluate response data of online surveys and examine</w:t>
      </w:r>
      <w:r w:rsidRPr="00135515">
        <w:rPr>
          <w:rFonts w:eastAsiaTheme="minorHAnsi"/>
        </w:rPr>
        <w:t xml:space="preserve"> why someone may or may</w:t>
      </w:r>
      <w:r w:rsidR="00277301">
        <w:rPr>
          <w:rFonts w:eastAsiaTheme="minorHAnsi"/>
        </w:rPr>
        <w:t xml:space="preserve"> not respond to an evaluation. The results were compared to traditional paper survey models. The purpose of the study was to</w:t>
      </w:r>
      <w:r w:rsidRPr="00135515">
        <w:rPr>
          <w:rFonts w:eastAsiaTheme="minorHAnsi"/>
        </w:rPr>
        <w:t xml:space="preserve"> understand why students do not respond to online surveys about courses or professors at the same rate that they woul</w:t>
      </w:r>
      <w:r w:rsidR="003254C1" w:rsidRPr="00135515">
        <w:rPr>
          <w:rFonts w:eastAsiaTheme="minorHAnsi"/>
        </w:rPr>
        <w:t>d a</w:t>
      </w:r>
      <w:r w:rsidRPr="00135515">
        <w:rPr>
          <w:rFonts w:eastAsiaTheme="minorHAnsi"/>
        </w:rPr>
        <w:t xml:space="preserve"> paper survey.  </w:t>
      </w:r>
      <w:r w:rsidR="003254C1" w:rsidRPr="00135515">
        <w:rPr>
          <w:rFonts w:eastAsiaTheme="minorHAnsi"/>
        </w:rPr>
        <w:t>They found that the reasons were poor grades, apathy, disconnect from the program, and forgetfulness</w:t>
      </w:r>
      <w:r w:rsidR="002E3A6F">
        <w:rPr>
          <w:rFonts w:eastAsiaTheme="minorHAnsi"/>
        </w:rPr>
        <w:t xml:space="preserve">.  </w:t>
      </w:r>
      <w:r w:rsidR="003254C1" w:rsidRPr="00135515">
        <w:rPr>
          <w:rFonts w:eastAsiaTheme="minorHAnsi"/>
        </w:rPr>
        <w:t>The lack of responses can lead to a very high level of bias and will therefore not provide accurate data</w:t>
      </w:r>
      <w:r w:rsidR="005D610C">
        <w:rPr>
          <w:rFonts w:eastAsiaTheme="minorHAnsi"/>
        </w:rPr>
        <w:t>.</w:t>
      </w:r>
    </w:p>
    <w:p w:rsidR="00BE762E" w:rsidRDefault="00BE762E" w:rsidP="00806AE4">
      <w:pPr>
        <w:spacing w:line="480" w:lineRule="auto"/>
        <w:ind w:firstLine="720"/>
        <w:rPr>
          <w:rFonts w:eastAsiaTheme="minorHAnsi"/>
        </w:rPr>
      </w:pPr>
    </w:p>
    <w:p w:rsidR="00BE762E" w:rsidRDefault="00BE762E" w:rsidP="00BE762E">
      <w:pPr>
        <w:pStyle w:val="Heading2"/>
        <w:rPr>
          <w:rFonts w:eastAsiaTheme="minorHAnsi"/>
        </w:rPr>
      </w:pPr>
      <w:bookmarkStart w:id="14" w:name="_Toc354771525"/>
      <w:r>
        <w:rPr>
          <w:rFonts w:eastAsiaTheme="minorHAnsi"/>
        </w:rPr>
        <w:t>Bias in Evaluation</w:t>
      </w:r>
      <w:bookmarkEnd w:id="14"/>
    </w:p>
    <w:p w:rsidR="00CA29BF" w:rsidRDefault="002E3A6F" w:rsidP="00806AE4">
      <w:pPr>
        <w:spacing w:line="480" w:lineRule="auto"/>
        <w:ind w:firstLine="720"/>
      </w:pPr>
      <w:r>
        <w:rPr>
          <w:rFonts w:eastAsiaTheme="minorHAnsi"/>
        </w:rPr>
        <w:t>Human emotion is a</w:t>
      </w:r>
      <w:r w:rsidR="009A7941">
        <w:rPr>
          <w:rFonts w:eastAsiaTheme="minorHAnsi"/>
        </w:rPr>
        <w:t xml:space="preserve">nother area that can lead to bias about sensitive topics.  A nine year study was conducted on reducing childhood obesity through diet and exercise. </w:t>
      </w:r>
      <w:proofErr w:type="gramStart"/>
      <w:r>
        <w:rPr>
          <w:rFonts w:eastAsiaTheme="minorHAnsi"/>
        </w:rPr>
        <w:t>(</w:t>
      </w:r>
      <w:r>
        <w:t xml:space="preserve">Phillips, </w:t>
      </w:r>
      <w:proofErr w:type="spellStart"/>
      <w:r>
        <w:t>Raczynski</w:t>
      </w:r>
      <w:proofErr w:type="spellEnd"/>
      <w:r>
        <w:t xml:space="preserve">, West, Pulley, </w:t>
      </w:r>
      <w:proofErr w:type="spellStart"/>
      <w:r>
        <w:t>Bursac</w:t>
      </w:r>
      <w:proofErr w:type="spellEnd"/>
      <w:r>
        <w:t xml:space="preserve">, &amp; </w:t>
      </w:r>
      <w:proofErr w:type="spellStart"/>
      <w:r>
        <w:t>Leviton</w:t>
      </w:r>
      <w:proofErr w:type="spellEnd"/>
      <w:r>
        <w:t>, 2013).</w:t>
      </w:r>
      <w:proofErr w:type="gramEnd"/>
      <w:r>
        <w:t xml:space="preserve"> </w:t>
      </w:r>
      <w:r w:rsidR="009A7941">
        <w:rPr>
          <w:rFonts w:eastAsiaTheme="minorHAnsi"/>
        </w:rPr>
        <w:t xml:space="preserve"> The study aimed to evaluate how successful the program was,</w:t>
      </w:r>
      <w:r w:rsidR="00932198">
        <w:rPr>
          <w:rFonts w:eastAsiaTheme="minorHAnsi"/>
        </w:rPr>
        <w:t xml:space="preserve"> and acknowledged that this topic must be addresse</w:t>
      </w:r>
      <w:r>
        <w:rPr>
          <w:rFonts w:eastAsiaTheme="minorHAnsi"/>
        </w:rPr>
        <w:t>d carefully, but did not do so</w:t>
      </w:r>
      <w:r w:rsidR="00932198">
        <w:rPr>
          <w:rFonts w:eastAsiaTheme="minorHAnsi"/>
        </w:rPr>
        <w:t xml:space="preserve"> themselves.  The researchers interviewed parents about their child’s weight and about their knowledge of the program, but </w:t>
      </w:r>
      <w:r>
        <w:rPr>
          <w:rFonts w:eastAsiaTheme="minorHAnsi"/>
        </w:rPr>
        <w:t xml:space="preserve">the role of </w:t>
      </w:r>
      <w:r w:rsidR="00932198">
        <w:rPr>
          <w:rFonts w:eastAsiaTheme="minorHAnsi"/>
        </w:rPr>
        <w:t xml:space="preserve">human emotions were not </w:t>
      </w:r>
      <w:r>
        <w:rPr>
          <w:rFonts w:eastAsiaTheme="minorHAnsi"/>
        </w:rPr>
        <w:t>considered</w:t>
      </w:r>
      <w:r w:rsidR="00932198">
        <w:rPr>
          <w:rFonts w:eastAsiaTheme="minorHAnsi"/>
        </w:rPr>
        <w:t xml:space="preserve"> in the interview</w:t>
      </w:r>
      <w:r>
        <w:rPr>
          <w:rFonts w:eastAsiaTheme="minorHAnsi"/>
        </w:rPr>
        <w:t xml:space="preserve"> process</w:t>
      </w:r>
      <w:r w:rsidR="00932198">
        <w:rPr>
          <w:rFonts w:eastAsiaTheme="minorHAnsi"/>
        </w:rPr>
        <w:t xml:space="preserve">.  </w:t>
      </w:r>
      <w:r w:rsidR="009A7941">
        <w:rPr>
          <w:rFonts w:eastAsiaTheme="minorHAnsi"/>
        </w:rPr>
        <w:t xml:space="preserve"> </w:t>
      </w:r>
      <w:r w:rsidR="00CA29BF">
        <w:rPr>
          <w:rFonts w:eastAsiaTheme="minorHAnsi"/>
        </w:rPr>
        <w:t>Childhood obesity</w:t>
      </w:r>
      <w:r w:rsidR="009A7941">
        <w:rPr>
          <w:rFonts w:eastAsiaTheme="minorHAnsi"/>
        </w:rPr>
        <w:t xml:space="preserve"> </w:t>
      </w:r>
      <w:r w:rsidR="00CA29BF">
        <w:rPr>
          <w:rFonts w:eastAsiaTheme="minorHAnsi"/>
        </w:rPr>
        <w:t>may be</w:t>
      </w:r>
      <w:r w:rsidR="009A7941">
        <w:rPr>
          <w:rFonts w:eastAsiaTheme="minorHAnsi"/>
        </w:rPr>
        <w:t xml:space="preserve"> a very sensitive topic for many individuals and when seeking to evaluate the efficacy of any program the researcher must be aware of h</w:t>
      </w:r>
      <w:r w:rsidR="00CA29BF">
        <w:rPr>
          <w:rFonts w:eastAsiaTheme="minorHAnsi"/>
        </w:rPr>
        <w:t xml:space="preserve">ow emotions </w:t>
      </w:r>
      <w:r w:rsidR="00AC6B50">
        <w:rPr>
          <w:rFonts w:eastAsiaTheme="minorHAnsi"/>
        </w:rPr>
        <w:t>may</w:t>
      </w:r>
      <w:r w:rsidR="00CA29BF">
        <w:rPr>
          <w:rFonts w:eastAsiaTheme="minorHAnsi"/>
        </w:rPr>
        <w:t xml:space="preserve"> alter the data</w:t>
      </w:r>
      <w:r>
        <w:rPr>
          <w:rFonts w:eastAsiaTheme="minorHAnsi"/>
        </w:rPr>
        <w:t>.</w:t>
      </w:r>
      <w:r w:rsidR="009A7941">
        <w:rPr>
          <w:rFonts w:eastAsiaTheme="minorHAnsi"/>
        </w:rPr>
        <w:t xml:space="preserve"> </w:t>
      </w:r>
    </w:p>
    <w:p w:rsidR="00AC6B50" w:rsidRDefault="00AA0E7D" w:rsidP="00806AE4">
      <w:pPr>
        <w:spacing w:line="480" w:lineRule="auto"/>
        <w:ind w:firstLine="720"/>
      </w:pPr>
      <w:r>
        <w:t>In order to alleviate the deficiencies in data on sensitive topics the researcher may alter how the project is presented to the subjec</w:t>
      </w:r>
      <w:r w:rsidR="00AC6B50">
        <w:t>ts. In the example above (Phillips et al., 2013) one could</w:t>
      </w:r>
      <w:r>
        <w:t xml:space="preserve"> present the study as an improvement program </w:t>
      </w:r>
      <w:r w:rsidR="00E22B34">
        <w:t>without expressing that someone may be to blame for the issue</w:t>
      </w:r>
      <w:r>
        <w:t xml:space="preserve"> of childhood obesity</w:t>
      </w:r>
      <w:r w:rsidR="00E22B34">
        <w:t xml:space="preserve">. For </w:t>
      </w:r>
      <w:r>
        <w:t>instance</w:t>
      </w:r>
      <w:r w:rsidR="00E22B34">
        <w:t>, if a study seeks to end childhood obesity through diet and exercise and makes parents feel as if they are to blame</w:t>
      </w:r>
      <w:r w:rsidR="00AC6B50">
        <w:t>, parents</w:t>
      </w:r>
      <w:r w:rsidR="00E22B34">
        <w:t xml:space="preserve"> may resent the study or build walls against giving any useful information for fear of how others may view them.  An alternative to this situation would be to develop the program, but address it more as increasing fruit and vegetable intake versus reducing obesity.  Studies like this may find more accurate results if bias and emotions of the subjects, or the subject</w:t>
      </w:r>
      <w:r w:rsidR="00752CB4">
        <w:t>’</w:t>
      </w:r>
      <w:r>
        <w:t>s children are taken into consideration</w:t>
      </w:r>
      <w:r w:rsidR="00E22B34">
        <w:t xml:space="preserve"> (</w:t>
      </w:r>
      <w:r w:rsidR="00752CB4">
        <w:t>Potter, Schneider, Coyle, May, Robin, &amp; Seymour, 2011)</w:t>
      </w:r>
      <w:r>
        <w:t>.</w:t>
      </w:r>
      <w:r w:rsidR="00806AE4">
        <w:t xml:space="preserve">  </w:t>
      </w:r>
    </w:p>
    <w:p w:rsidR="009A7941" w:rsidRDefault="00806AE4" w:rsidP="00806AE4">
      <w:pPr>
        <w:spacing w:line="480" w:lineRule="auto"/>
        <w:ind w:firstLine="720"/>
      </w:pPr>
      <w:r>
        <w:t xml:space="preserve">Another viable option for the researcher is to </w:t>
      </w:r>
      <w:r w:rsidR="00AC6B50">
        <w:t>take a programmatic rather than individual approach</w:t>
      </w:r>
      <w:r>
        <w:t xml:space="preserve">.  </w:t>
      </w:r>
      <w:r w:rsidR="00C46D47">
        <w:t xml:space="preserve">Such approach was taken by </w:t>
      </w:r>
      <w:proofErr w:type="spellStart"/>
      <w:r>
        <w:t>Krukowski</w:t>
      </w:r>
      <w:proofErr w:type="spellEnd"/>
      <w:r>
        <w:t xml:space="preserve">, Perez, </w:t>
      </w:r>
      <w:proofErr w:type="spellStart"/>
      <w:r>
        <w:t>Bursac</w:t>
      </w:r>
      <w:proofErr w:type="spellEnd"/>
      <w:r>
        <w:t xml:space="preserve">, </w:t>
      </w:r>
      <w:proofErr w:type="spellStart"/>
      <w:r w:rsidRPr="00806AE4">
        <w:t>Goodell</w:t>
      </w:r>
      <w:proofErr w:type="spellEnd"/>
      <w:r>
        <w:t xml:space="preserve">, </w:t>
      </w:r>
      <w:proofErr w:type="spellStart"/>
      <w:r w:rsidRPr="00806AE4">
        <w:t>R</w:t>
      </w:r>
      <w:r>
        <w:t>aczynski</w:t>
      </w:r>
      <w:proofErr w:type="spellEnd"/>
      <w:r>
        <w:t xml:space="preserve"> </w:t>
      </w:r>
      <w:r w:rsidRPr="00806AE4">
        <w:t>West,</w:t>
      </w:r>
      <w:r>
        <w:t xml:space="preserve"> </w:t>
      </w:r>
      <w:r w:rsidRPr="00806AE4">
        <w:t xml:space="preserve">&amp; </w:t>
      </w:r>
      <w:r>
        <w:t xml:space="preserve">Phillips (2011) </w:t>
      </w:r>
      <w:r w:rsidR="00C46D47">
        <w:t>who</w:t>
      </w:r>
      <w:r>
        <w:t xml:space="preserve"> </w:t>
      </w:r>
      <w:r w:rsidR="00C46D47">
        <w:t>designed</w:t>
      </w:r>
      <w:r>
        <w:t xml:space="preserve"> a study on the dietary habits of children and decided to focus on what is provided for them while they are on school property, instead of focusing on what parents could do differently.  </w:t>
      </w:r>
      <w:r w:rsidR="00745496">
        <w:t>This study was able to produce valid data about the school program, without the same degree of bias as previous</w:t>
      </w:r>
      <w:r w:rsidR="00AC6B50">
        <w:t>ly</w:t>
      </w:r>
      <w:r w:rsidR="00745496">
        <w:t xml:space="preserve"> mentioned studies. </w:t>
      </w:r>
    </w:p>
    <w:p w:rsidR="00BE762E" w:rsidRPr="00806AE4" w:rsidRDefault="00BE762E" w:rsidP="00BE762E">
      <w:pPr>
        <w:pStyle w:val="Heading2"/>
      </w:pPr>
      <w:bookmarkStart w:id="15" w:name="_Toc354771526"/>
      <w:r>
        <w:t>It is All in the Detail</w:t>
      </w:r>
      <w:bookmarkEnd w:id="15"/>
    </w:p>
    <w:p w:rsidR="00857B5C" w:rsidRPr="00135515" w:rsidRDefault="00857B5C" w:rsidP="00121AAA">
      <w:pPr>
        <w:spacing w:line="480" w:lineRule="auto"/>
        <w:ind w:firstLine="720"/>
        <w:rPr>
          <w:rFonts w:eastAsiaTheme="minorHAnsi"/>
        </w:rPr>
      </w:pPr>
      <w:r w:rsidRPr="00135515">
        <w:rPr>
          <w:rFonts w:eastAsiaTheme="minorHAnsi"/>
        </w:rPr>
        <w:t xml:space="preserve">When evaluating an outside evaluation it is important to describe the evaluation in great detail.  </w:t>
      </w:r>
      <w:proofErr w:type="spellStart"/>
      <w:r w:rsidRPr="00135515">
        <w:rPr>
          <w:rFonts w:eastAsiaTheme="minorHAnsi"/>
        </w:rPr>
        <w:t>Doabler</w:t>
      </w:r>
      <w:proofErr w:type="spellEnd"/>
      <w:r w:rsidRPr="00135515">
        <w:rPr>
          <w:rFonts w:eastAsiaTheme="minorHAnsi"/>
        </w:rPr>
        <w:t xml:space="preserve">, </w:t>
      </w:r>
      <w:proofErr w:type="spellStart"/>
      <w:r w:rsidRPr="00135515">
        <w:rPr>
          <w:rFonts w:eastAsiaTheme="minorHAnsi"/>
        </w:rPr>
        <w:t>Fien</w:t>
      </w:r>
      <w:proofErr w:type="spellEnd"/>
      <w:r w:rsidRPr="00135515">
        <w:rPr>
          <w:rFonts w:eastAsiaTheme="minorHAnsi"/>
        </w:rPr>
        <w:t xml:space="preserve">, Walker, and Baker </w:t>
      </w:r>
      <w:r w:rsidR="005D610C">
        <w:rPr>
          <w:rFonts w:eastAsiaTheme="minorHAnsi"/>
        </w:rPr>
        <w:t xml:space="preserve">(2012) </w:t>
      </w:r>
      <w:r w:rsidRPr="00135515">
        <w:rPr>
          <w:rFonts w:eastAsiaTheme="minorHAnsi"/>
        </w:rPr>
        <w:t>write about evaluating several math classes and using NAEP (National Assessment of Educational Progress) scores to support their idea that the classes need better math textbooks</w:t>
      </w:r>
      <w:r w:rsidR="00AC6B50">
        <w:rPr>
          <w:rFonts w:eastAsiaTheme="minorHAnsi"/>
        </w:rPr>
        <w:t xml:space="preserve"> to help raise the scores. T</w:t>
      </w:r>
      <w:r w:rsidRPr="00135515">
        <w:rPr>
          <w:rFonts w:eastAsiaTheme="minorHAnsi"/>
        </w:rPr>
        <w:t>hey do not</w:t>
      </w:r>
      <w:r w:rsidR="00AC6B50">
        <w:rPr>
          <w:rFonts w:eastAsiaTheme="minorHAnsi"/>
        </w:rPr>
        <w:t>, however,</w:t>
      </w:r>
      <w:r w:rsidRPr="00135515">
        <w:rPr>
          <w:rFonts w:eastAsiaTheme="minorHAnsi"/>
        </w:rPr>
        <w:t xml:space="preserve"> adequately describe the test itself, which may lead the reader to dismiss the findings, or be skeptical of the </w:t>
      </w:r>
      <w:r w:rsidR="00445CA0">
        <w:rPr>
          <w:rFonts w:eastAsiaTheme="minorHAnsi"/>
        </w:rPr>
        <w:t>results</w:t>
      </w:r>
      <w:r w:rsidR="00AC6B50">
        <w:rPr>
          <w:rFonts w:eastAsiaTheme="minorHAnsi"/>
        </w:rPr>
        <w:t>.  The authors</w:t>
      </w:r>
      <w:r w:rsidRPr="00135515">
        <w:rPr>
          <w:rFonts w:eastAsiaTheme="minorHAnsi"/>
        </w:rPr>
        <w:t xml:space="preserve"> needed </w:t>
      </w:r>
      <w:r w:rsidR="00AC6B50">
        <w:rPr>
          <w:rFonts w:eastAsiaTheme="minorHAnsi"/>
        </w:rPr>
        <w:t>to provide more</w:t>
      </w:r>
      <w:r w:rsidR="00AF558C" w:rsidRPr="00135515">
        <w:rPr>
          <w:rFonts w:eastAsiaTheme="minorHAnsi"/>
        </w:rPr>
        <w:t xml:space="preserve"> detail</w:t>
      </w:r>
      <w:r w:rsidR="00AC6B50">
        <w:rPr>
          <w:rFonts w:eastAsiaTheme="minorHAnsi"/>
        </w:rPr>
        <w:t>s about the assessment</w:t>
      </w:r>
      <w:r w:rsidR="00AF558C" w:rsidRPr="00135515">
        <w:rPr>
          <w:rFonts w:eastAsiaTheme="minorHAnsi"/>
        </w:rPr>
        <w:t xml:space="preserve"> they were using to make their study more credible.  </w:t>
      </w:r>
    </w:p>
    <w:p w:rsidR="00512455" w:rsidRPr="00135515" w:rsidRDefault="00121AAA" w:rsidP="00317599">
      <w:pPr>
        <w:spacing w:line="480" w:lineRule="auto"/>
        <w:rPr>
          <w:rFonts w:eastAsiaTheme="minorHAnsi"/>
        </w:rPr>
      </w:pPr>
      <w:r w:rsidRPr="00135515">
        <w:rPr>
          <w:rFonts w:eastAsiaTheme="minorHAnsi"/>
        </w:rPr>
        <w:tab/>
        <w:t xml:space="preserve">Another </w:t>
      </w:r>
      <w:r w:rsidR="00FD636E" w:rsidRPr="00135515">
        <w:rPr>
          <w:rFonts w:eastAsiaTheme="minorHAnsi"/>
        </w:rPr>
        <w:t>way that researchers can ensure that their evaluations</w:t>
      </w:r>
      <w:r w:rsidR="00C42B01" w:rsidRPr="00135515">
        <w:rPr>
          <w:rFonts w:eastAsiaTheme="minorHAnsi"/>
        </w:rPr>
        <w:t xml:space="preserve"> </w:t>
      </w:r>
      <w:r w:rsidR="00BE452E" w:rsidRPr="00135515">
        <w:rPr>
          <w:rFonts w:eastAsiaTheme="minorHAnsi"/>
        </w:rPr>
        <w:t>are more accurate is to search for the same information while conducting two studies.  The researcher c</w:t>
      </w:r>
      <w:r w:rsidR="00AC6B50">
        <w:rPr>
          <w:rFonts w:eastAsiaTheme="minorHAnsi"/>
        </w:rPr>
        <w:t>an use two separate processes to</w:t>
      </w:r>
      <w:r w:rsidR="00BE452E" w:rsidRPr="00135515">
        <w:rPr>
          <w:rFonts w:eastAsiaTheme="minorHAnsi"/>
        </w:rPr>
        <w:t xml:space="preserve"> collect</w:t>
      </w:r>
      <w:r w:rsidR="00AC6B50">
        <w:rPr>
          <w:rFonts w:eastAsiaTheme="minorHAnsi"/>
        </w:rPr>
        <w:t xml:space="preserve"> data or evaluate research, using dual processes </w:t>
      </w:r>
      <w:r w:rsidR="00BE452E" w:rsidRPr="00135515">
        <w:rPr>
          <w:rFonts w:eastAsiaTheme="minorHAnsi"/>
        </w:rPr>
        <w:t>may lead to a bet</w:t>
      </w:r>
      <w:r w:rsidR="00E34A58">
        <w:rPr>
          <w:rFonts w:eastAsiaTheme="minorHAnsi"/>
        </w:rPr>
        <w:t>ter understanding of the topic</w:t>
      </w:r>
      <w:r w:rsidR="00FD636E" w:rsidRPr="00135515">
        <w:rPr>
          <w:rFonts w:eastAsiaTheme="minorHAnsi"/>
        </w:rPr>
        <w:t xml:space="preserve"> </w:t>
      </w:r>
      <w:r w:rsidR="00844784" w:rsidRPr="00135515">
        <w:rPr>
          <w:rFonts w:eastAsiaTheme="minorHAnsi"/>
        </w:rPr>
        <w:t>(</w:t>
      </w:r>
      <w:proofErr w:type="spellStart"/>
      <w:r w:rsidR="00844784" w:rsidRPr="00135515">
        <w:rPr>
          <w:rFonts w:eastAsiaTheme="minorHAnsi"/>
        </w:rPr>
        <w:t>Froggatt</w:t>
      </w:r>
      <w:proofErr w:type="spellEnd"/>
      <w:r w:rsidR="00844784" w:rsidRPr="00135515">
        <w:rPr>
          <w:rFonts w:eastAsiaTheme="minorHAnsi"/>
        </w:rPr>
        <w:t xml:space="preserve"> and Hockley, 2011)</w:t>
      </w:r>
      <w:r w:rsidR="00E34A58">
        <w:rPr>
          <w:rFonts w:eastAsiaTheme="minorHAnsi"/>
        </w:rPr>
        <w:t>.</w:t>
      </w:r>
      <w:r w:rsidR="00263B62">
        <w:rPr>
          <w:rFonts w:eastAsiaTheme="minorHAnsi"/>
        </w:rPr>
        <w:t xml:space="preserve"> </w:t>
      </w:r>
      <w:r w:rsidR="00512455" w:rsidRPr="00135515">
        <w:rPr>
          <w:rFonts w:eastAsiaTheme="minorHAnsi"/>
        </w:rPr>
        <w:t xml:space="preserve">Self-evaluation is </w:t>
      </w:r>
      <w:r w:rsidR="00263B62">
        <w:rPr>
          <w:rFonts w:eastAsiaTheme="minorHAnsi"/>
        </w:rPr>
        <w:t xml:space="preserve">also </w:t>
      </w:r>
      <w:r w:rsidR="00512455" w:rsidRPr="00135515">
        <w:rPr>
          <w:rFonts w:eastAsiaTheme="minorHAnsi"/>
        </w:rPr>
        <w:t>a possibility when conducting research, but it must be done very carefully.  People may know themselves best, but they do</w:t>
      </w:r>
      <w:r w:rsidR="00E34A58">
        <w:rPr>
          <w:rFonts w:eastAsiaTheme="minorHAnsi"/>
        </w:rPr>
        <w:t xml:space="preserve"> not always see themselves best</w:t>
      </w:r>
      <w:r w:rsidR="00512455" w:rsidRPr="00135515">
        <w:rPr>
          <w:rFonts w:eastAsiaTheme="minorHAnsi"/>
        </w:rPr>
        <w:t xml:space="preserve"> (Hewitt, 2011)</w:t>
      </w:r>
      <w:r w:rsidR="00E34A58">
        <w:rPr>
          <w:rFonts w:eastAsiaTheme="minorHAnsi"/>
        </w:rPr>
        <w:t>.</w:t>
      </w:r>
    </w:p>
    <w:p w:rsidR="000F30B1" w:rsidRDefault="000F30B1" w:rsidP="00095017">
      <w:pPr>
        <w:pStyle w:val="Heading1"/>
        <w:rPr>
          <w:rFonts w:eastAsiaTheme="minorHAnsi"/>
        </w:rPr>
      </w:pPr>
      <w:bookmarkStart w:id="16" w:name="_Toc354771527"/>
      <w:r w:rsidRPr="00135515">
        <w:rPr>
          <w:rFonts w:eastAsiaTheme="minorHAnsi"/>
        </w:rPr>
        <w:t>Conclusions</w:t>
      </w:r>
      <w:bookmarkEnd w:id="16"/>
    </w:p>
    <w:p w:rsidR="00B1558D" w:rsidRDefault="00B1558D" w:rsidP="00B1558D">
      <w:pPr>
        <w:spacing w:line="480" w:lineRule="auto"/>
        <w:rPr>
          <w:rFonts w:eastAsiaTheme="minorHAnsi"/>
        </w:rPr>
      </w:pPr>
      <w:r>
        <w:rPr>
          <w:rFonts w:eastAsiaTheme="minorHAnsi"/>
        </w:rPr>
        <w:tab/>
        <w:t xml:space="preserve">The most important aspect of evaluation </w:t>
      </w:r>
      <w:proofErr w:type="gramStart"/>
      <w:r>
        <w:rPr>
          <w:rFonts w:eastAsiaTheme="minorHAnsi"/>
        </w:rPr>
        <w:t>is knowing</w:t>
      </w:r>
      <w:proofErr w:type="gramEnd"/>
      <w:r>
        <w:rPr>
          <w:rFonts w:eastAsiaTheme="minorHAnsi"/>
        </w:rPr>
        <w:t xml:space="preserve"> your subject, knowing what you want to accomplish, being thorough, and then re-evaluating your evaluation so that you achieve the highest level of accuracy.  </w:t>
      </w:r>
      <w:r w:rsidR="00570434">
        <w:rPr>
          <w:rFonts w:eastAsiaTheme="minorHAnsi"/>
        </w:rPr>
        <w:t xml:space="preserve">The most effective evaluations models are the ones the take the time and effort to thoroughly search for the information and then check and re-check that the study is as accurate and free of bias as possible.  Researchers that wish to evaluate their own evaluation must try even harder to address their own bias and then seek to avoid that bias if they wish to have an accurate meta-evaluation.  If a researcher truly wants to increase their accuracy and authenticity they should seek outside individuals to evaluate their evaluation.  This is the only way to avoid their bias.  </w:t>
      </w:r>
      <w:r>
        <w:rPr>
          <w:rFonts w:eastAsiaTheme="minorHAnsi"/>
        </w:rPr>
        <w:t>Evaluation is simply a search for information, and when we search for information we want it to be thorough and accurate.  The best way to do this is to check and check again.  A researcher may also us</w:t>
      </w:r>
      <w:r w:rsidR="00383797">
        <w:rPr>
          <w:rFonts w:eastAsiaTheme="minorHAnsi"/>
        </w:rPr>
        <w:t xml:space="preserve">e multiple types of evaluation to increase accuracy. There are many ways to conduct an evaluation and many possible subjects, the most important thing is to be mindful at all times of the research and avoid any bias possible.  </w:t>
      </w:r>
      <w:r w:rsidR="00745496">
        <w:rPr>
          <w:rFonts w:eastAsiaTheme="minorHAnsi"/>
        </w:rPr>
        <w:t xml:space="preserve"> </w:t>
      </w:r>
    </w:p>
    <w:p w:rsidR="000F30B1" w:rsidRDefault="000F30B1" w:rsidP="00095017">
      <w:pPr>
        <w:pStyle w:val="Heading1"/>
        <w:rPr>
          <w:rFonts w:eastAsiaTheme="minorHAnsi"/>
        </w:rPr>
      </w:pPr>
      <w:bookmarkStart w:id="17" w:name="_Toc354771528"/>
      <w:r w:rsidRPr="00135515">
        <w:rPr>
          <w:rFonts w:eastAsiaTheme="minorHAnsi"/>
        </w:rPr>
        <w:t>Discussion and Implications</w:t>
      </w:r>
      <w:r w:rsidR="006F33A4">
        <w:rPr>
          <w:rFonts w:eastAsiaTheme="minorHAnsi"/>
        </w:rPr>
        <w:t xml:space="preserve"> </w:t>
      </w:r>
      <w:bookmarkEnd w:id="17"/>
    </w:p>
    <w:p w:rsidR="00B35779" w:rsidRDefault="00B35779" w:rsidP="000C1FA9">
      <w:pPr>
        <w:rPr>
          <w:rFonts w:eastAsiaTheme="minorHAnsi"/>
          <w:b/>
        </w:rPr>
      </w:pPr>
    </w:p>
    <w:p w:rsidR="00D653EC" w:rsidRDefault="00B35779" w:rsidP="002174F8">
      <w:pPr>
        <w:spacing w:line="480" w:lineRule="auto"/>
        <w:rPr>
          <w:rFonts w:eastAsiaTheme="minorHAnsi"/>
        </w:rPr>
      </w:pPr>
      <w:r>
        <w:rPr>
          <w:rFonts w:eastAsiaTheme="minorHAnsi"/>
          <w:b/>
        </w:rPr>
        <w:tab/>
      </w:r>
      <w:r w:rsidR="00DB6067">
        <w:rPr>
          <w:rFonts w:eastAsiaTheme="minorHAnsi"/>
        </w:rPr>
        <w:t>A background in education may automatically draw a researcher</w:t>
      </w:r>
      <w:r w:rsidR="0040007B">
        <w:rPr>
          <w:rFonts w:eastAsiaTheme="minorHAnsi"/>
        </w:rPr>
        <w:t xml:space="preserve"> to all education articles, and that </w:t>
      </w:r>
      <w:r w:rsidR="00DB6067">
        <w:rPr>
          <w:rFonts w:eastAsiaTheme="minorHAnsi"/>
        </w:rPr>
        <w:t>constituted the biggest section of this literature review, but it was</w:t>
      </w:r>
      <w:r w:rsidR="0040007B">
        <w:rPr>
          <w:rFonts w:eastAsiaTheme="minorHAnsi"/>
        </w:rPr>
        <w:t xml:space="preserve"> also </w:t>
      </w:r>
      <w:r w:rsidR="00DB6067">
        <w:rPr>
          <w:rFonts w:eastAsiaTheme="minorHAnsi"/>
        </w:rPr>
        <w:t>prudent to examine</w:t>
      </w:r>
      <w:r w:rsidR="00E9044E">
        <w:rPr>
          <w:rFonts w:eastAsiaTheme="minorHAnsi"/>
        </w:rPr>
        <w:t xml:space="preserve"> how evaluation is carried out in other </w:t>
      </w:r>
      <w:r w:rsidR="00570434">
        <w:rPr>
          <w:rFonts w:eastAsiaTheme="minorHAnsi"/>
        </w:rPr>
        <w:t>countries and other subjects.  B</w:t>
      </w:r>
      <w:r w:rsidR="00DB6067">
        <w:rPr>
          <w:rFonts w:eastAsiaTheme="minorHAnsi"/>
        </w:rPr>
        <w:t>roadening the search</w:t>
      </w:r>
      <w:r w:rsidR="00570434">
        <w:rPr>
          <w:rFonts w:eastAsiaTheme="minorHAnsi"/>
        </w:rPr>
        <w:t xml:space="preserve"> appears to</w:t>
      </w:r>
      <w:r w:rsidR="00DE6D3D">
        <w:rPr>
          <w:rFonts w:eastAsiaTheme="minorHAnsi"/>
        </w:rPr>
        <w:t xml:space="preserve"> </w:t>
      </w:r>
      <w:r w:rsidR="00DB6067">
        <w:rPr>
          <w:rFonts w:eastAsiaTheme="minorHAnsi"/>
        </w:rPr>
        <w:t>increase understanding in regard to</w:t>
      </w:r>
      <w:r w:rsidR="00E9044E">
        <w:rPr>
          <w:rFonts w:eastAsiaTheme="minorHAnsi"/>
        </w:rPr>
        <w:t xml:space="preserve"> where evaluation is going</w:t>
      </w:r>
      <w:r w:rsidR="00DE6D3D">
        <w:rPr>
          <w:rFonts w:eastAsiaTheme="minorHAnsi"/>
        </w:rPr>
        <w:t>,</w:t>
      </w:r>
      <w:r w:rsidR="00E9044E">
        <w:rPr>
          <w:rFonts w:eastAsiaTheme="minorHAnsi"/>
        </w:rPr>
        <w:t xml:space="preserve"> how to condu</w:t>
      </w:r>
      <w:r w:rsidR="00DE6D3D">
        <w:rPr>
          <w:rFonts w:eastAsiaTheme="minorHAnsi"/>
        </w:rPr>
        <w:t>ct a proper evaluation, and</w:t>
      </w:r>
      <w:r w:rsidR="00E9044E">
        <w:rPr>
          <w:rFonts w:eastAsiaTheme="minorHAnsi"/>
        </w:rPr>
        <w:t xml:space="preserve"> how to evaluate that evaluation.  I</w:t>
      </w:r>
      <w:r w:rsidR="00DB6067">
        <w:rPr>
          <w:rFonts w:eastAsiaTheme="minorHAnsi"/>
        </w:rPr>
        <w:t>t</w:t>
      </w:r>
      <w:r w:rsidR="00E9044E">
        <w:rPr>
          <w:rFonts w:eastAsiaTheme="minorHAnsi"/>
        </w:rPr>
        <w:t xml:space="preserve"> came</w:t>
      </w:r>
      <w:r w:rsidR="00DB6067">
        <w:rPr>
          <w:rFonts w:eastAsiaTheme="minorHAnsi"/>
        </w:rPr>
        <w:t xml:space="preserve"> to be viewed as a never ending circle where researchers</w:t>
      </w:r>
      <w:r w:rsidR="00E9044E">
        <w:rPr>
          <w:rFonts w:eastAsiaTheme="minorHAnsi"/>
        </w:rPr>
        <w:t xml:space="preserve"> are </w:t>
      </w:r>
      <w:r w:rsidR="00DE6D3D">
        <w:rPr>
          <w:rFonts w:eastAsiaTheme="minorHAnsi"/>
        </w:rPr>
        <w:t>searching for</w:t>
      </w:r>
      <w:r w:rsidR="00E9044E">
        <w:rPr>
          <w:rFonts w:eastAsiaTheme="minorHAnsi"/>
        </w:rPr>
        <w:t xml:space="preserve"> the truth, with the trut</w:t>
      </w:r>
      <w:r w:rsidR="00DE6D3D">
        <w:rPr>
          <w:rFonts w:eastAsiaTheme="minorHAnsi"/>
        </w:rPr>
        <w:t>h being ever-changing</w:t>
      </w:r>
      <w:r w:rsidR="002174F8">
        <w:rPr>
          <w:rFonts w:eastAsiaTheme="minorHAnsi"/>
        </w:rPr>
        <w:t>.</w:t>
      </w:r>
    </w:p>
    <w:p w:rsidR="00F820A0" w:rsidRDefault="00F820A0" w:rsidP="002174F8">
      <w:pPr>
        <w:spacing w:line="480" w:lineRule="auto"/>
        <w:rPr>
          <w:rFonts w:eastAsiaTheme="minorHAnsi"/>
        </w:rPr>
      </w:pPr>
      <w:r>
        <w:rPr>
          <w:rFonts w:eastAsiaTheme="minorHAnsi"/>
        </w:rPr>
        <w:tab/>
        <w:t xml:space="preserve">Based on the literature it appears that the most accurate way for a research to have their evaluations evaluated is to seek an outside reviewer.  Meta-evaluation is possible and can be done satisfactorily, but it is difficult to work past the bias of the research to see if the original evaluation is useful.  Research and evaluation are difficult because of their transformative aspects and possibilities, add to that human error and there is a greater chance for problem or inaccurate data.  Not all evaluations have to be evaluated, but when it is necessary the original researcher must make certain that all bias is eradicated, no matter how that </w:t>
      </w:r>
      <w:proofErr w:type="gramStart"/>
      <w:r>
        <w:rPr>
          <w:rFonts w:eastAsiaTheme="minorHAnsi"/>
        </w:rPr>
        <w:t>is</w:t>
      </w:r>
      <w:proofErr w:type="gramEnd"/>
      <w:r>
        <w:rPr>
          <w:rFonts w:eastAsiaTheme="minorHAnsi"/>
        </w:rPr>
        <w:t xml:space="preserve"> achieved. </w:t>
      </w:r>
    </w:p>
    <w:p w:rsidR="00F820A0" w:rsidRPr="00D653EC" w:rsidRDefault="00F820A0" w:rsidP="002174F8">
      <w:pPr>
        <w:spacing w:line="480" w:lineRule="auto"/>
        <w:rPr>
          <w:rFonts w:eastAsiaTheme="minorHAnsi"/>
        </w:rPr>
      </w:pPr>
    </w:p>
    <w:p w:rsidR="000F30B1" w:rsidRDefault="000F30B1" w:rsidP="00D653EC">
      <w:pPr>
        <w:pStyle w:val="Heading1"/>
        <w:rPr>
          <w:rFonts w:eastAsiaTheme="minorHAnsi"/>
        </w:rPr>
      </w:pPr>
      <w:bookmarkStart w:id="18" w:name="_Toc354771529"/>
      <w:r w:rsidRPr="00135515">
        <w:rPr>
          <w:rFonts w:eastAsiaTheme="minorHAnsi"/>
        </w:rPr>
        <w:t>Implications for Further Research</w:t>
      </w:r>
      <w:bookmarkEnd w:id="18"/>
      <w:r w:rsidRPr="00135515">
        <w:rPr>
          <w:rFonts w:eastAsiaTheme="minorHAnsi"/>
        </w:rPr>
        <w:t xml:space="preserve"> </w:t>
      </w:r>
    </w:p>
    <w:p w:rsidR="00E9044E" w:rsidRDefault="00E9044E" w:rsidP="000C1FA9">
      <w:pPr>
        <w:rPr>
          <w:rFonts w:eastAsiaTheme="minorHAnsi"/>
          <w:b/>
        </w:rPr>
      </w:pPr>
    </w:p>
    <w:p w:rsidR="00E9044E" w:rsidRPr="00E9044E" w:rsidRDefault="00E9044E" w:rsidP="00D30AC1">
      <w:pPr>
        <w:spacing w:line="480" w:lineRule="auto"/>
        <w:rPr>
          <w:rFonts w:eastAsiaTheme="minorHAnsi"/>
        </w:rPr>
      </w:pPr>
      <w:r>
        <w:rPr>
          <w:rFonts w:eastAsiaTheme="minorHAnsi"/>
          <w:b/>
        </w:rPr>
        <w:tab/>
      </w:r>
      <w:r>
        <w:rPr>
          <w:rFonts w:eastAsiaTheme="minorHAnsi"/>
        </w:rPr>
        <w:t>I</w:t>
      </w:r>
      <w:r w:rsidR="009C5082">
        <w:rPr>
          <w:rFonts w:eastAsiaTheme="minorHAnsi"/>
        </w:rPr>
        <w:t xml:space="preserve">f this research were to be continued it might be beneficial to </w:t>
      </w:r>
      <w:r>
        <w:rPr>
          <w:rFonts w:eastAsiaTheme="minorHAnsi"/>
        </w:rPr>
        <w:t xml:space="preserve">keep searching other fields of study and </w:t>
      </w:r>
      <w:r w:rsidR="00E32286">
        <w:rPr>
          <w:rFonts w:eastAsiaTheme="minorHAnsi"/>
        </w:rPr>
        <w:t xml:space="preserve">other </w:t>
      </w:r>
      <w:r>
        <w:rPr>
          <w:rFonts w:eastAsiaTheme="minorHAnsi"/>
        </w:rPr>
        <w:t xml:space="preserve">countries.  </w:t>
      </w:r>
      <w:r w:rsidR="00C369C4">
        <w:rPr>
          <w:rFonts w:eastAsiaTheme="minorHAnsi"/>
        </w:rPr>
        <w:t xml:space="preserve">In terms of further research </w:t>
      </w:r>
      <w:r w:rsidR="009C5082">
        <w:rPr>
          <w:rFonts w:eastAsiaTheme="minorHAnsi"/>
        </w:rPr>
        <w:t>it appears</w:t>
      </w:r>
      <w:r w:rsidR="00C369C4">
        <w:rPr>
          <w:rFonts w:eastAsiaTheme="minorHAnsi"/>
        </w:rPr>
        <w:t xml:space="preserve"> that the study of evaluation will always grow and expand because we cannot have research without evaluation.  </w:t>
      </w:r>
      <w:r w:rsidR="009C5082">
        <w:rPr>
          <w:rFonts w:eastAsiaTheme="minorHAnsi"/>
        </w:rPr>
        <w:t>There may not</w:t>
      </w:r>
      <w:r w:rsidR="00C369C4">
        <w:rPr>
          <w:rFonts w:eastAsiaTheme="minorHAnsi"/>
        </w:rPr>
        <w:t xml:space="preserve"> be a big change or </w:t>
      </w:r>
      <w:r w:rsidR="00E32286">
        <w:rPr>
          <w:rFonts w:eastAsiaTheme="minorHAnsi"/>
        </w:rPr>
        <w:t>discovery in evaluation</w:t>
      </w:r>
      <w:r w:rsidR="00C369C4">
        <w:rPr>
          <w:rFonts w:eastAsiaTheme="minorHAnsi"/>
        </w:rPr>
        <w:t xml:space="preserve">, rather evaluation will reveal something new in a certain field or study.  </w:t>
      </w:r>
    </w:p>
    <w:p w:rsidR="00313CF8" w:rsidRPr="00135515" w:rsidRDefault="00313CF8" w:rsidP="000C1FA9">
      <w:pPr>
        <w:rPr>
          <w:rFonts w:eastAsiaTheme="minorHAnsi"/>
          <w:b/>
        </w:rPr>
      </w:pPr>
    </w:p>
    <w:p w:rsidR="00313CF8" w:rsidRPr="00135515" w:rsidRDefault="00313CF8" w:rsidP="000C1FA9">
      <w:pPr>
        <w:rPr>
          <w:rFonts w:eastAsiaTheme="minorHAnsi"/>
          <w:b/>
        </w:rPr>
      </w:pPr>
    </w:p>
    <w:p w:rsidR="00313CF8" w:rsidRPr="00135515" w:rsidRDefault="00313CF8" w:rsidP="000C1FA9">
      <w:pPr>
        <w:rPr>
          <w:rFonts w:eastAsiaTheme="minorHAnsi"/>
          <w:b/>
        </w:rPr>
      </w:pPr>
    </w:p>
    <w:p w:rsidR="00313CF8" w:rsidRPr="00135515" w:rsidRDefault="00313CF8" w:rsidP="000C1FA9">
      <w:pPr>
        <w:rPr>
          <w:rFonts w:eastAsiaTheme="minorHAnsi"/>
          <w:b/>
        </w:rPr>
      </w:pPr>
    </w:p>
    <w:p w:rsidR="00313CF8" w:rsidRPr="00135515" w:rsidRDefault="00313CF8" w:rsidP="000C1FA9">
      <w:pPr>
        <w:rPr>
          <w:rFonts w:eastAsiaTheme="minorHAnsi"/>
          <w:b/>
        </w:rPr>
      </w:pPr>
    </w:p>
    <w:p w:rsidR="00DA0240" w:rsidRDefault="00DA0240" w:rsidP="00DA0240">
      <w:pPr>
        <w:pStyle w:val="Heading1"/>
        <w:jc w:val="left"/>
        <w:rPr>
          <w:rFonts w:eastAsiaTheme="minorHAnsi" w:cs="Times New Roman"/>
          <w:bCs w:val="0"/>
          <w:kern w:val="0"/>
          <w:szCs w:val="24"/>
        </w:rPr>
      </w:pPr>
    </w:p>
    <w:p w:rsidR="00613F37" w:rsidRPr="00613F37" w:rsidRDefault="00613F37" w:rsidP="00613F37">
      <w:pPr>
        <w:rPr>
          <w:rFonts w:eastAsiaTheme="minorHAnsi"/>
        </w:rPr>
      </w:pPr>
    </w:p>
    <w:p w:rsidR="00613F37" w:rsidRDefault="00613F37" w:rsidP="00613F37">
      <w:pPr>
        <w:pStyle w:val="Heading1"/>
        <w:spacing w:before="0" w:after="0"/>
        <w:rPr>
          <w:rFonts w:eastAsiaTheme="minorHAnsi"/>
        </w:rPr>
      </w:pPr>
      <w:bookmarkStart w:id="19" w:name="_GoBack"/>
      <w:bookmarkStart w:id="20" w:name="_Toc354771530"/>
      <w:bookmarkEnd w:id="19"/>
    </w:p>
    <w:p w:rsidR="00613F37" w:rsidRPr="00613F37" w:rsidRDefault="00613F37" w:rsidP="00613F37">
      <w:pPr>
        <w:rPr>
          <w:rFonts w:eastAsiaTheme="minorHAnsi"/>
        </w:rPr>
      </w:pPr>
    </w:p>
    <w:p w:rsidR="00613F37" w:rsidRDefault="00613F37" w:rsidP="00613F37">
      <w:pPr>
        <w:rPr>
          <w:rFonts w:eastAsiaTheme="minorHAnsi"/>
        </w:rPr>
      </w:pPr>
    </w:p>
    <w:p w:rsidR="00613F37" w:rsidRDefault="00613F37" w:rsidP="00613F37">
      <w:pPr>
        <w:rPr>
          <w:rFonts w:eastAsiaTheme="minorHAnsi"/>
        </w:rPr>
      </w:pPr>
    </w:p>
    <w:p w:rsidR="00911710" w:rsidRDefault="00911710" w:rsidP="00613F37">
      <w:pPr>
        <w:pStyle w:val="Heading1"/>
        <w:rPr>
          <w:rFonts w:eastAsiaTheme="minorHAnsi"/>
        </w:rPr>
      </w:pPr>
    </w:p>
    <w:p w:rsidR="00911710" w:rsidRDefault="00911710" w:rsidP="00911710">
      <w:pPr>
        <w:pStyle w:val="Heading1"/>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Default="00911710" w:rsidP="00911710">
      <w:pPr>
        <w:rPr>
          <w:rFonts w:eastAsiaTheme="minorHAnsi"/>
        </w:rPr>
      </w:pPr>
    </w:p>
    <w:p w:rsidR="00911710" w:rsidRPr="00911710" w:rsidRDefault="00911710" w:rsidP="00911710">
      <w:pPr>
        <w:rPr>
          <w:rFonts w:eastAsiaTheme="minorHAnsi"/>
        </w:rPr>
      </w:pPr>
    </w:p>
    <w:p w:rsidR="00911710" w:rsidRPr="00911710" w:rsidRDefault="00736704" w:rsidP="00911710">
      <w:pPr>
        <w:pStyle w:val="Heading1"/>
        <w:rPr>
          <w:rFonts w:eastAsiaTheme="minorHAnsi"/>
        </w:rPr>
      </w:pPr>
      <w:r w:rsidRPr="00613F37">
        <w:rPr>
          <w:rFonts w:eastAsiaTheme="minorHAnsi"/>
        </w:rPr>
        <w:t>References</w:t>
      </w:r>
      <w:bookmarkEnd w:id="20"/>
    </w:p>
    <w:p w:rsidR="001E0FF9" w:rsidRDefault="001E0FF9" w:rsidP="00613F37">
      <w:pPr>
        <w:rPr>
          <w:rFonts w:eastAsiaTheme="minorHAnsi"/>
          <w:b/>
        </w:rPr>
      </w:pPr>
    </w:p>
    <w:p w:rsidR="001E0FF9" w:rsidRPr="00135515" w:rsidRDefault="001E0FF9" w:rsidP="00613F37">
      <w:proofErr w:type="gramStart"/>
      <w:r w:rsidRPr="00135515">
        <w:t xml:space="preserve">Adams, M., &amp; </w:t>
      </w:r>
      <w:proofErr w:type="spellStart"/>
      <w:r w:rsidRPr="00135515">
        <w:t>Umbach</w:t>
      </w:r>
      <w:proofErr w:type="spellEnd"/>
      <w:r w:rsidRPr="00135515">
        <w:t>, P. (2012).</w:t>
      </w:r>
      <w:proofErr w:type="gramEnd"/>
      <w:r w:rsidRPr="00135515">
        <w:t xml:space="preserve"> Nonresponse and online student evaluations of teaching: </w:t>
      </w:r>
    </w:p>
    <w:p w:rsidR="001E0FF9" w:rsidRPr="00135515" w:rsidRDefault="001E0FF9" w:rsidP="00613F37"/>
    <w:p w:rsidR="001E0FF9" w:rsidRPr="00135515" w:rsidRDefault="001E0FF9" w:rsidP="00613F37">
      <w:pPr>
        <w:rPr>
          <w:i/>
        </w:rPr>
      </w:pPr>
      <w:r w:rsidRPr="00135515">
        <w:tab/>
      </w:r>
      <w:proofErr w:type="gramStart"/>
      <w:r w:rsidRPr="00135515">
        <w:t>Understanding the influence of salience, fatigue, and academic environments.</w:t>
      </w:r>
      <w:proofErr w:type="gramEnd"/>
      <w:r w:rsidRPr="00135515">
        <w:t> </w:t>
      </w:r>
      <w:r w:rsidRPr="00135515">
        <w:rPr>
          <w:i/>
        </w:rPr>
        <w:t xml:space="preserve">Research </w:t>
      </w:r>
    </w:p>
    <w:p w:rsidR="001E0FF9" w:rsidRPr="00135515" w:rsidRDefault="001E0FF9" w:rsidP="00613F37">
      <w:pPr>
        <w:rPr>
          <w:i/>
        </w:rPr>
      </w:pPr>
      <w:r w:rsidRPr="00135515">
        <w:rPr>
          <w:i/>
        </w:rPr>
        <w:tab/>
      </w:r>
    </w:p>
    <w:p w:rsidR="001E0FF9" w:rsidRDefault="001E0FF9" w:rsidP="00613F37">
      <w:r w:rsidRPr="00135515">
        <w:rPr>
          <w:i/>
        </w:rPr>
        <w:tab/>
      </w:r>
      <w:proofErr w:type="gramStart"/>
      <w:r w:rsidRPr="00135515">
        <w:rPr>
          <w:i/>
        </w:rPr>
        <w:t>In Higher Education</w:t>
      </w:r>
      <w:r w:rsidRPr="00135515">
        <w:t>, 53(5), 576-591.</w:t>
      </w:r>
      <w:proofErr w:type="gramEnd"/>
      <w:r w:rsidRPr="00135515">
        <w:t xml:space="preserve"> </w:t>
      </w:r>
    </w:p>
    <w:p w:rsidR="007D1D9B" w:rsidRDefault="007D1D9B" w:rsidP="001E0FF9"/>
    <w:p w:rsidR="007D1D9B" w:rsidRDefault="007D1D9B" w:rsidP="007D1D9B">
      <w:proofErr w:type="spellStart"/>
      <w:r>
        <w:t>Bowllan</w:t>
      </w:r>
      <w:proofErr w:type="spellEnd"/>
      <w:r w:rsidRPr="007D1D9B">
        <w:t>, N.</w:t>
      </w:r>
      <w:r>
        <w:t xml:space="preserve"> M. (2011). Implementation and evaluation of a c</w:t>
      </w:r>
      <w:r w:rsidRPr="007D1D9B">
        <w:t>omprehensiv</w:t>
      </w:r>
      <w:r>
        <w:t xml:space="preserve">e, school-wide </w:t>
      </w:r>
    </w:p>
    <w:p w:rsidR="007D1D9B" w:rsidRDefault="007D1D9B" w:rsidP="007D1D9B"/>
    <w:p w:rsidR="007D1D9B" w:rsidRDefault="007D1D9B" w:rsidP="007D1D9B">
      <w:pPr>
        <w:rPr>
          <w:i/>
        </w:rPr>
      </w:pPr>
      <w:r>
        <w:tab/>
      </w:r>
      <w:proofErr w:type="gramStart"/>
      <w:r>
        <w:t>bullying</w:t>
      </w:r>
      <w:proofErr w:type="gramEnd"/>
      <w:r>
        <w:t xml:space="preserve"> prevention program in an urban/suburban middle s</w:t>
      </w:r>
      <w:r w:rsidRPr="007D1D9B">
        <w:t>chool. </w:t>
      </w:r>
      <w:r>
        <w:rPr>
          <w:i/>
        </w:rPr>
        <w:t>Journal o</w:t>
      </w:r>
      <w:r w:rsidRPr="007D1D9B">
        <w:rPr>
          <w:i/>
        </w:rPr>
        <w:t xml:space="preserve">f School </w:t>
      </w:r>
    </w:p>
    <w:p w:rsidR="007D1D9B" w:rsidRDefault="007D1D9B" w:rsidP="007D1D9B">
      <w:pPr>
        <w:rPr>
          <w:i/>
        </w:rPr>
      </w:pPr>
    </w:p>
    <w:p w:rsidR="007D1D9B" w:rsidRPr="007D1D9B" w:rsidRDefault="007D1D9B" w:rsidP="007D1D9B">
      <w:r>
        <w:rPr>
          <w:i/>
        </w:rPr>
        <w:tab/>
      </w:r>
      <w:r w:rsidRPr="007D1D9B">
        <w:rPr>
          <w:i/>
        </w:rPr>
        <w:t>Health</w:t>
      </w:r>
      <w:r w:rsidRPr="007D1D9B">
        <w:t>, 81(4), 167-173.</w:t>
      </w:r>
    </w:p>
    <w:p w:rsidR="00BD3CBC" w:rsidRPr="00135515" w:rsidRDefault="00BD3CBC" w:rsidP="001E0FF9"/>
    <w:p w:rsidR="00BD3CBC" w:rsidRPr="00135515" w:rsidRDefault="00BD3CBC" w:rsidP="00BD3CBC">
      <w:r w:rsidRPr="00135515">
        <w:t xml:space="preserve">Clifford, M., Hansen, U., </w:t>
      </w:r>
      <w:proofErr w:type="spellStart"/>
      <w:r w:rsidRPr="00135515">
        <w:t>Wraight</w:t>
      </w:r>
      <w:proofErr w:type="spellEnd"/>
      <w:r w:rsidRPr="00135515">
        <w:t xml:space="preserve">, S., &amp; National Comprehensive Center for Teacher, Q. (2012). </w:t>
      </w:r>
    </w:p>
    <w:p w:rsidR="00BD3CBC" w:rsidRPr="00135515" w:rsidRDefault="00BD3CBC" w:rsidP="00BD3CBC"/>
    <w:p w:rsidR="00BD3CBC" w:rsidRPr="00135515" w:rsidRDefault="00BD3CBC" w:rsidP="00BD3CBC">
      <w:r w:rsidRPr="00135515">
        <w:tab/>
        <w:t xml:space="preserve">A practical guide to designing comprehensive principal evaluation systems: A tool to </w:t>
      </w:r>
    </w:p>
    <w:p w:rsidR="00BD3CBC" w:rsidRPr="00135515" w:rsidRDefault="00BD3CBC" w:rsidP="00BD3CBC"/>
    <w:p w:rsidR="00BD3CBC" w:rsidRPr="00135515" w:rsidRDefault="00BD3CBC" w:rsidP="00BD3CBC">
      <w:pPr>
        <w:rPr>
          <w:i/>
        </w:rPr>
      </w:pPr>
      <w:r w:rsidRPr="00135515">
        <w:tab/>
      </w:r>
      <w:proofErr w:type="gramStart"/>
      <w:r w:rsidRPr="00135515">
        <w:t>assist</w:t>
      </w:r>
      <w:proofErr w:type="gramEnd"/>
      <w:r w:rsidRPr="00135515">
        <w:t xml:space="preserve"> in the development of principal evaluation systems. </w:t>
      </w:r>
      <w:r w:rsidRPr="00135515">
        <w:rPr>
          <w:i/>
        </w:rPr>
        <w:t xml:space="preserve">National Comprehensive </w:t>
      </w:r>
    </w:p>
    <w:p w:rsidR="00BD3CBC" w:rsidRPr="00135515" w:rsidRDefault="00BD3CBC" w:rsidP="00BD3CBC">
      <w:pPr>
        <w:rPr>
          <w:i/>
        </w:rPr>
      </w:pPr>
      <w:r w:rsidRPr="00135515">
        <w:rPr>
          <w:i/>
        </w:rPr>
        <w:tab/>
      </w:r>
    </w:p>
    <w:p w:rsidR="00BD3CBC" w:rsidRPr="00135515" w:rsidRDefault="00BD3CBC" w:rsidP="00BD3CBC">
      <w:pPr>
        <w:rPr>
          <w:rFonts w:eastAsiaTheme="minorHAnsi"/>
        </w:rPr>
      </w:pPr>
      <w:r w:rsidRPr="00135515">
        <w:rPr>
          <w:i/>
        </w:rPr>
        <w:tab/>
        <w:t xml:space="preserve">Center </w:t>
      </w:r>
      <w:proofErr w:type="gramStart"/>
      <w:r w:rsidRPr="00135515">
        <w:rPr>
          <w:i/>
        </w:rPr>
        <w:t>For</w:t>
      </w:r>
      <w:proofErr w:type="gramEnd"/>
      <w:r w:rsidRPr="00135515">
        <w:rPr>
          <w:i/>
        </w:rPr>
        <w:t xml:space="preserve"> Teacher Quality</w:t>
      </w:r>
      <w:r w:rsidRPr="00135515">
        <w:t>.</w:t>
      </w:r>
    </w:p>
    <w:p w:rsidR="00A2389C" w:rsidRPr="00135515" w:rsidRDefault="00A2389C" w:rsidP="000C1FA9">
      <w:pPr>
        <w:rPr>
          <w:rFonts w:eastAsiaTheme="minorHAnsi"/>
        </w:rPr>
      </w:pPr>
    </w:p>
    <w:p w:rsidR="00313CF8" w:rsidRPr="00135515" w:rsidRDefault="00313CF8" w:rsidP="00313CF8">
      <w:pPr>
        <w:pStyle w:val="NoSpacing"/>
      </w:pPr>
      <w:r w:rsidRPr="00135515">
        <w:t xml:space="preserve">Darby, J. A. (2007). Evaluating course evaluations: the need to establish what is being </w:t>
      </w:r>
    </w:p>
    <w:p w:rsidR="00313CF8" w:rsidRPr="00135515" w:rsidRDefault="00313CF8" w:rsidP="00313CF8">
      <w:pPr>
        <w:pStyle w:val="NoSpacing"/>
      </w:pPr>
    </w:p>
    <w:p w:rsidR="00313CF8" w:rsidRPr="00135515" w:rsidRDefault="00313CF8" w:rsidP="00313CF8">
      <w:pPr>
        <w:pStyle w:val="NoSpacing"/>
      </w:pPr>
      <w:r w:rsidRPr="00135515">
        <w:tab/>
      </w:r>
      <w:proofErr w:type="gramStart"/>
      <w:r w:rsidRPr="00135515">
        <w:t>measured</w:t>
      </w:r>
      <w:proofErr w:type="gramEnd"/>
      <w:r w:rsidRPr="00135515">
        <w:t>. </w:t>
      </w:r>
      <w:r w:rsidRPr="00135515">
        <w:rPr>
          <w:i/>
        </w:rPr>
        <w:t xml:space="preserve">Assessment &amp; Evaluation </w:t>
      </w:r>
      <w:r w:rsidR="00D87128" w:rsidRPr="00135515">
        <w:rPr>
          <w:i/>
        </w:rPr>
        <w:t>in</w:t>
      </w:r>
      <w:r w:rsidRPr="00135515">
        <w:rPr>
          <w:i/>
        </w:rPr>
        <w:t xml:space="preserve"> Higher Education</w:t>
      </w:r>
      <w:r w:rsidRPr="00135515">
        <w:t xml:space="preserve">, 32(4), 441-455. </w:t>
      </w:r>
    </w:p>
    <w:p w:rsidR="00313CF8" w:rsidRPr="00135515" w:rsidRDefault="00313CF8" w:rsidP="00313CF8">
      <w:pPr>
        <w:pStyle w:val="NoSpacing"/>
      </w:pPr>
    </w:p>
    <w:p w:rsidR="00C21226" w:rsidRPr="00135515" w:rsidRDefault="00C21226" w:rsidP="00C21226">
      <w:r w:rsidRPr="00135515">
        <w:t xml:space="preserve">Davis, S., </w:t>
      </w:r>
      <w:proofErr w:type="spellStart"/>
      <w:r w:rsidRPr="00135515">
        <w:t>Gervin</w:t>
      </w:r>
      <w:proofErr w:type="spellEnd"/>
      <w:r w:rsidRPr="00135515">
        <w:t xml:space="preserve">, D., White, G., Williams, A., Taylor, A., &amp; McGriff, E. (2013). Bridging the </w:t>
      </w:r>
    </w:p>
    <w:p w:rsidR="00C21226" w:rsidRPr="00135515" w:rsidRDefault="00C21226" w:rsidP="00C21226"/>
    <w:p w:rsidR="00C21226" w:rsidRPr="00135515" w:rsidRDefault="00C21226" w:rsidP="00C21226">
      <w:pPr>
        <w:ind w:left="720"/>
        <w:rPr>
          <w:i/>
        </w:rPr>
      </w:pPr>
      <w:proofErr w:type="gramStart"/>
      <w:r w:rsidRPr="00135515">
        <w:t>gap</w:t>
      </w:r>
      <w:proofErr w:type="gramEnd"/>
      <w:r w:rsidRPr="00135515">
        <w:t xml:space="preserve"> between research, evaluation, and evidence-based practice. </w:t>
      </w:r>
      <w:r w:rsidRPr="00135515">
        <w:rPr>
          <w:i/>
        </w:rPr>
        <w:t xml:space="preserve">Journal </w:t>
      </w:r>
      <w:proofErr w:type="gramStart"/>
      <w:r w:rsidRPr="00135515">
        <w:rPr>
          <w:i/>
        </w:rPr>
        <w:t>Of</w:t>
      </w:r>
      <w:proofErr w:type="gramEnd"/>
      <w:r w:rsidRPr="00135515">
        <w:rPr>
          <w:i/>
        </w:rPr>
        <w:t xml:space="preserve"> Social </w:t>
      </w:r>
    </w:p>
    <w:p w:rsidR="00C21226" w:rsidRPr="00135515" w:rsidRDefault="00C21226" w:rsidP="00C21226">
      <w:pPr>
        <w:ind w:left="720"/>
        <w:rPr>
          <w:i/>
        </w:rPr>
      </w:pPr>
    </w:p>
    <w:p w:rsidR="00C21226" w:rsidRPr="00135515" w:rsidRDefault="00C21226" w:rsidP="00C21226">
      <w:pPr>
        <w:ind w:left="720"/>
      </w:pPr>
      <w:r w:rsidRPr="00135515">
        <w:rPr>
          <w:i/>
        </w:rPr>
        <w:t>Work Education</w:t>
      </w:r>
      <w:r w:rsidRPr="00135515">
        <w:t xml:space="preserve">, 49(1), 16-29. </w:t>
      </w:r>
    </w:p>
    <w:p w:rsidR="00C21226" w:rsidRPr="00135515" w:rsidRDefault="00C21226" w:rsidP="00313CF8">
      <w:pPr>
        <w:pStyle w:val="NoSpacing"/>
      </w:pPr>
    </w:p>
    <w:p w:rsidR="00C21226" w:rsidRPr="00135515" w:rsidRDefault="00C21226" w:rsidP="00C21226">
      <w:proofErr w:type="spellStart"/>
      <w:proofErr w:type="gramStart"/>
      <w:r w:rsidRPr="00135515">
        <w:t>Derven</w:t>
      </w:r>
      <w:proofErr w:type="spellEnd"/>
      <w:r w:rsidRPr="00135515">
        <w:t>, M. (2012).</w:t>
      </w:r>
      <w:proofErr w:type="gramEnd"/>
      <w:r w:rsidRPr="00135515">
        <w:t xml:space="preserve"> </w:t>
      </w:r>
      <w:proofErr w:type="gramStart"/>
      <w:r w:rsidRPr="00135515">
        <w:t>Building a strategic approach to learning evaluation.</w:t>
      </w:r>
      <w:proofErr w:type="gramEnd"/>
      <w:r w:rsidRPr="00135515">
        <w:t> </w:t>
      </w:r>
      <w:r w:rsidRPr="00135515">
        <w:rPr>
          <w:i/>
        </w:rPr>
        <w:t>T+D</w:t>
      </w:r>
      <w:r w:rsidRPr="00135515">
        <w:t>, 66(11), 54-57.</w:t>
      </w:r>
    </w:p>
    <w:p w:rsidR="00E14BF9" w:rsidRPr="00135515" w:rsidRDefault="00E14BF9" w:rsidP="00C21226"/>
    <w:p w:rsidR="00E14BF9" w:rsidRPr="00135515" w:rsidRDefault="00E14BF9" w:rsidP="00E14BF9">
      <w:proofErr w:type="spellStart"/>
      <w:proofErr w:type="gramStart"/>
      <w:r w:rsidRPr="00135515">
        <w:t>Doabler</w:t>
      </w:r>
      <w:proofErr w:type="spellEnd"/>
      <w:r w:rsidRPr="00135515">
        <w:t xml:space="preserve">, C. T., </w:t>
      </w:r>
      <w:proofErr w:type="spellStart"/>
      <w:r w:rsidRPr="00135515">
        <w:t>Fien</w:t>
      </w:r>
      <w:proofErr w:type="spellEnd"/>
      <w:r w:rsidRPr="00135515">
        <w:t>, H., Nelson-Walker, N. J., &amp; B</w:t>
      </w:r>
      <w:r w:rsidR="00BD2FB1" w:rsidRPr="00135515">
        <w:t>aker, S. K. (2012).</w:t>
      </w:r>
      <w:proofErr w:type="gramEnd"/>
      <w:r w:rsidR="00BD2FB1" w:rsidRPr="00135515">
        <w:t xml:space="preserve"> Evaluating t</w:t>
      </w:r>
      <w:r w:rsidRPr="00135515">
        <w:t xml:space="preserve">hree </w:t>
      </w:r>
    </w:p>
    <w:p w:rsidR="00E14BF9" w:rsidRPr="00135515" w:rsidRDefault="00E14BF9" w:rsidP="00E14BF9"/>
    <w:p w:rsidR="00E14BF9" w:rsidRPr="00135515" w:rsidRDefault="00E14BF9" w:rsidP="00E14BF9">
      <w:r w:rsidRPr="00135515">
        <w:tab/>
      </w:r>
      <w:proofErr w:type="gramStart"/>
      <w:r w:rsidR="00BD2FB1" w:rsidRPr="00135515">
        <w:t>elementary</w:t>
      </w:r>
      <w:proofErr w:type="gramEnd"/>
      <w:r w:rsidR="00BD2FB1" w:rsidRPr="00135515">
        <w:t xml:space="preserve"> mathematics programs for presence of eight research-b</w:t>
      </w:r>
      <w:r w:rsidRPr="00135515">
        <w:t>as</w:t>
      </w:r>
      <w:r w:rsidR="00BD2FB1" w:rsidRPr="00135515">
        <w:t>ed i</w:t>
      </w:r>
      <w:r w:rsidRPr="00135515">
        <w:t xml:space="preserve">nstructional </w:t>
      </w:r>
    </w:p>
    <w:p w:rsidR="00E14BF9" w:rsidRPr="00135515" w:rsidRDefault="00E14BF9" w:rsidP="00E14BF9"/>
    <w:p w:rsidR="00E14BF9" w:rsidRPr="00135515" w:rsidRDefault="00BD2FB1" w:rsidP="00E14BF9">
      <w:pPr>
        <w:ind w:left="720"/>
      </w:pPr>
      <w:proofErr w:type="gramStart"/>
      <w:r w:rsidRPr="00135515">
        <w:t>design</w:t>
      </w:r>
      <w:proofErr w:type="gramEnd"/>
      <w:r w:rsidRPr="00135515">
        <w:t xml:space="preserve"> p</w:t>
      </w:r>
      <w:r w:rsidR="00E14BF9" w:rsidRPr="00135515">
        <w:t>rinciples. </w:t>
      </w:r>
      <w:r w:rsidR="00E14BF9" w:rsidRPr="00135515">
        <w:rPr>
          <w:i/>
        </w:rPr>
        <w:t>Learning Disability Quarterly</w:t>
      </w:r>
      <w:r w:rsidR="00E14BF9" w:rsidRPr="00135515">
        <w:t xml:space="preserve">, 35(4), 200-211. </w:t>
      </w:r>
    </w:p>
    <w:p w:rsidR="007912F2" w:rsidRPr="00135515" w:rsidRDefault="007912F2" w:rsidP="00E14BF9">
      <w:pPr>
        <w:ind w:left="720"/>
      </w:pPr>
    </w:p>
    <w:p w:rsidR="007912F2" w:rsidRPr="00135515" w:rsidRDefault="007912F2" w:rsidP="007912F2">
      <w:proofErr w:type="gramStart"/>
      <w:r w:rsidRPr="00135515">
        <w:t>Dwyer, C. P., Hogan, M. J., &amp; Stewart, I. (2012).</w:t>
      </w:r>
      <w:proofErr w:type="gramEnd"/>
      <w:r w:rsidRPr="00135515">
        <w:t xml:space="preserve"> An evaluation of argument mapping as a </w:t>
      </w:r>
    </w:p>
    <w:p w:rsidR="007912F2" w:rsidRPr="00135515" w:rsidRDefault="007912F2" w:rsidP="007912F2"/>
    <w:p w:rsidR="007912F2" w:rsidRPr="00135515" w:rsidRDefault="007912F2" w:rsidP="007912F2">
      <w:r w:rsidRPr="00135515">
        <w:tab/>
      </w:r>
      <w:proofErr w:type="gramStart"/>
      <w:r w:rsidRPr="00135515">
        <w:t>method</w:t>
      </w:r>
      <w:proofErr w:type="gramEnd"/>
      <w:r w:rsidRPr="00135515">
        <w:t xml:space="preserve"> of enhancing critical thinking performance in e-learning </w:t>
      </w:r>
    </w:p>
    <w:p w:rsidR="007912F2" w:rsidRPr="00135515" w:rsidRDefault="007912F2" w:rsidP="007912F2"/>
    <w:p w:rsidR="007912F2" w:rsidRPr="00135515" w:rsidRDefault="007912F2" w:rsidP="007912F2">
      <w:r w:rsidRPr="00135515">
        <w:tab/>
      </w:r>
      <w:proofErr w:type="gramStart"/>
      <w:r w:rsidRPr="00135515">
        <w:t>environments</w:t>
      </w:r>
      <w:proofErr w:type="gramEnd"/>
      <w:r w:rsidRPr="00135515">
        <w:t>. </w:t>
      </w:r>
      <w:r w:rsidRPr="00135515">
        <w:rPr>
          <w:i/>
        </w:rPr>
        <w:t xml:space="preserve">Metacognition </w:t>
      </w:r>
      <w:proofErr w:type="gramStart"/>
      <w:r w:rsidRPr="00135515">
        <w:rPr>
          <w:i/>
        </w:rPr>
        <w:t>And</w:t>
      </w:r>
      <w:proofErr w:type="gramEnd"/>
      <w:r w:rsidRPr="00135515">
        <w:rPr>
          <w:i/>
        </w:rPr>
        <w:t xml:space="preserve"> Learning</w:t>
      </w:r>
      <w:r w:rsidRPr="00135515">
        <w:t>, 7(3), 219-244.</w:t>
      </w:r>
    </w:p>
    <w:p w:rsidR="00671CE3" w:rsidRPr="00135515" w:rsidRDefault="00671CE3" w:rsidP="00E14BF9">
      <w:pPr>
        <w:ind w:left="720"/>
      </w:pPr>
    </w:p>
    <w:p w:rsidR="00D27908" w:rsidRPr="00135515" w:rsidRDefault="00671CE3" w:rsidP="00671CE3">
      <w:proofErr w:type="spellStart"/>
      <w:proofErr w:type="gramStart"/>
      <w:r w:rsidRPr="00135515">
        <w:t>Farreras</w:t>
      </w:r>
      <w:proofErr w:type="spellEnd"/>
      <w:r w:rsidRPr="00135515">
        <w:t>, I. G., &amp; Boyle, R. W. (2012).</w:t>
      </w:r>
      <w:proofErr w:type="gramEnd"/>
      <w:r w:rsidRPr="00135515">
        <w:t xml:space="preserve"> The effect of faculty self-promotion on student </w:t>
      </w:r>
    </w:p>
    <w:p w:rsidR="00D27908" w:rsidRPr="00135515" w:rsidRDefault="00D27908" w:rsidP="00671CE3"/>
    <w:p w:rsidR="00EB039E" w:rsidRDefault="00D27908" w:rsidP="00BD2FB1">
      <w:r w:rsidRPr="00135515">
        <w:tab/>
      </w:r>
      <w:proofErr w:type="gramStart"/>
      <w:r w:rsidR="00671CE3" w:rsidRPr="00135515">
        <w:t>evaluations</w:t>
      </w:r>
      <w:proofErr w:type="gramEnd"/>
      <w:r w:rsidR="00671CE3" w:rsidRPr="00135515">
        <w:t xml:space="preserve"> of teaching. </w:t>
      </w:r>
      <w:r w:rsidR="00671CE3" w:rsidRPr="00135515">
        <w:rPr>
          <w:i/>
        </w:rPr>
        <w:t>College Student Journal</w:t>
      </w:r>
      <w:r w:rsidR="00671CE3" w:rsidRPr="00135515">
        <w:t>, 46(2), 314-322.</w:t>
      </w:r>
    </w:p>
    <w:p w:rsidR="006B20C5" w:rsidRDefault="006B20C5" w:rsidP="00BD2FB1"/>
    <w:p w:rsidR="00BD2FB1" w:rsidRPr="00135515" w:rsidRDefault="00BD2FB1" w:rsidP="00BD2FB1">
      <w:proofErr w:type="spellStart"/>
      <w:proofErr w:type="gramStart"/>
      <w:r w:rsidRPr="00135515">
        <w:t>Froggatt</w:t>
      </w:r>
      <w:proofErr w:type="spellEnd"/>
      <w:r w:rsidRPr="00135515">
        <w:t>, K., &amp; Hockley, J. (2011).</w:t>
      </w:r>
      <w:proofErr w:type="gramEnd"/>
      <w:r w:rsidRPr="00135515">
        <w:t xml:space="preserve"> Action research in palliative care: Defining an evaluation</w:t>
      </w:r>
    </w:p>
    <w:p w:rsidR="00BD2FB1" w:rsidRPr="00135515" w:rsidRDefault="00BD2FB1" w:rsidP="00BD2FB1"/>
    <w:p w:rsidR="00BD2FB1" w:rsidRPr="00135515" w:rsidRDefault="00BD2FB1" w:rsidP="00BD2FB1">
      <w:pPr>
        <w:ind w:firstLine="720"/>
      </w:pPr>
      <w:r w:rsidRPr="00135515">
        <w:t xml:space="preserve"> </w:t>
      </w:r>
      <w:proofErr w:type="gramStart"/>
      <w:r w:rsidRPr="00135515">
        <w:t>methodology</w:t>
      </w:r>
      <w:proofErr w:type="gramEnd"/>
      <w:r w:rsidRPr="00135515">
        <w:t>. </w:t>
      </w:r>
      <w:r w:rsidRPr="00135515">
        <w:rPr>
          <w:i/>
        </w:rPr>
        <w:t>Palliative Medicine</w:t>
      </w:r>
      <w:r w:rsidRPr="00135515">
        <w:t xml:space="preserve">, 25(8), 782-787. </w:t>
      </w:r>
    </w:p>
    <w:p w:rsidR="00D026EF" w:rsidRPr="00135515" w:rsidRDefault="00D026EF" w:rsidP="00BD2FB1">
      <w:pPr>
        <w:ind w:firstLine="720"/>
      </w:pPr>
    </w:p>
    <w:p w:rsidR="004826DC" w:rsidRPr="00135515" w:rsidRDefault="004826DC" w:rsidP="004826DC">
      <w:r w:rsidRPr="00135515">
        <w:t xml:space="preserve">Hewitt, M. P. (2011). The impact of self-evaluation instruction on student self-evaluation, </w:t>
      </w:r>
    </w:p>
    <w:p w:rsidR="004826DC" w:rsidRPr="00135515" w:rsidRDefault="004826DC" w:rsidP="004826DC"/>
    <w:p w:rsidR="004826DC" w:rsidRPr="00135515" w:rsidRDefault="004826DC" w:rsidP="004826DC">
      <w:pPr>
        <w:ind w:firstLine="720"/>
        <w:rPr>
          <w:i/>
        </w:rPr>
      </w:pPr>
      <w:proofErr w:type="gramStart"/>
      <w:r w:rsidRPr="00135515">
        <w:t>music</w:t>
      </w:r>
      <w:proofErr w:type="gramEnd"/>
      <w:r w:rsidRPr="00135515">
        <w:t xml:space="preserve"> performance, and self-evaluation accuracy. </w:t>
      </w:r>
      <w:r w:rsidRPr="00135515">
        <w:rPr>
          <w:i/>
        </w:rPr>
        <w:t xml:space="preserve">Journal </w:t>
      </w:r>
      <w:proofErr w:type="gramStart"/>
      <w:r w:rsidRPr="00135515">
        <w:rPr>
          <w:i/>
        </w:rPr>
        <w:t>Of</w:t>
      </w:r>
      <w:proofErr w:type="gramEnd"/>
      <w:r w:rsidRPr="00135515">
        <w:rPr>
          <w:i/>
        </w:rPr>
        <w:t xml:space="preserve"> Research In Music </w:t>
      </w:r>
    </w:p>
    <w:p w:rsidR="004826DC" w:rsidRPr="00135515" w:rsidRDefault="004826DC" w:rsidP="004826DC">
      <w:pPr>
        <w:rPr>
          <w:i/>
        </w:rPr>
      </w:pPr>
    </w:p>
    <w:p w:rsidR="004826DC" w:rsidRDefault="004826DC" w:rsidP="004826DC">
      <w:r w:rsidRPr="00135515">
        <w:rPr>
          <w:i/>
        </w:rPr>
        <w:tab/>
        <w:t>Education</w:t>
      </w:r>
      <w:r w:rsidRPr="00135515">
        <w:t xml:space="preserve">, 59(1), 6-20. </w:t>
      </w:r>
    </w:p>
    <w:p w:rsidR="007D1D9B" w:rsidRDefault="007D1D9B" w:rsidP="004826DC"/>
    <w:p w:rsidR="007D1D9B" w:rsidRDefault="007D1D9B" w:rsidP="007D1D9B">
      <w:proofErr w:type="spellStart"/>
      <w:proofErr w:type="gramStart"/>
      <w:r>
        <w:t>Krukowski</w:t>
      </w:r>
      <w:proofErr w:type="spellEnd"/>
      <w:r>
        <w:t xml:space="preserve">, R., Perez, A., </w:t>
      </w:r>
      <w:proofErr w:type="spellStart"/>
      <w:r>
        <w:t>Bursac</w:t>
      </w:r>
      <w:proofErr w:type="spellEnd"/>
      <w:r>
        <w:t xml:space="preserve">, Z., </w:t>
      </w:r>
      <w:proofErr w:type="spellStart"/>
      <w:r>
        <w:t>Goodell</w:t>
      </w:r>
      <w:proofErr w:type="spellEnd"/>
      <w:r w:rsidRPr="007D1D9B">
        <w:t xml:space="preserve">, M., </w:t>
      </w:r>
      <w:proofErr w:type="spellStart"/>
      <w:r w:rsidRPr="007D1D9B">
        <w:t>R</w:t>
      </w:r>
      <w:r>
        <w:t>aczynski</w:t>
      </w:r>
      <w:proofErr w:type="spellEnd"/>
      <w:r>
        <w:t xml:space="preserve"> J., West</w:t>
      </w:r>
      <w:r w:rsidRPr="007D1D9B">
        <w:t xml:space="preserve">, D., &amp; </w:t>
      </w:r>
      <w:r>
        <w:t>Phillips, M.</w:t>
      </w:r>
      <w:proofErr w:type="gramEnd"/>
      <w:r>
        <w:t xml:space="preserve"> </w:t>
      </w:r>
    </w:p>
    <w:p w:rsidR="007D1D9B" w:rsidRDefault="007D1D9B" w:rsidP="007D1D9B"/>
    <w:p w:rsidR="007D1D9B" w:rsidRDefault="007D1D9B" w:rsidP="007D1D9B">
      <w:r>
        <w:tab/>
        <w:t xml:space="preserve">(2011). Development and evaluation of the school cafeteria nutrition assessment </w:t>
      </w:r>
    </w:p>
    <w:p w:rsidR="007D1D9B" w:rsidRDefault="007D1D9B" w:rsidP="007D1D9B"/>
    <w:p w:rsidR="007D1D9B" w:rsidRPr="007D1D9B" w:rsidRDefault="007D1D9B" w:rsidP="007D1D9B">
      <w:r>
        <w:tab/>
      </w:r>
      <w:proofErr w:type="gramStart"/>
      <w:r>
        <w:t>m</w:t>
      </w:r>
      <w:r w:rsidRPr="007D1D9B">
        <w:t>easures</w:t>
      </w:r>
      <w:proofErr w:type="gramEnd"/>
      <w:r w:rsidRPr="007D1D9B">
        <w:t>. </w:t>
      </w:r>
      <w:r w:rsidRPr="007D1D9B">
        <w:rPr>
          <w:i/>
        </w:rPr>
        <w:t xml:space="preserve">Journal </w:t>
      </w:r>
      <w:proofErr w:type="gramStart"/>
      <w:r w:rsidRPr="007D1D9B">
        <w:rPr>
          <w:i/>
        </w:rPr>
        <w:t>Of</w:t>
      </w:r>
      <w:proofErr w:type="gramEnd"/>
      <w:r w:rsidRPr="007D1D9B">
        <w:rPr>
          <w:i/>
        </w:rPr>
        <w:t xml:space="preserve"> School Health</w:t>
      </w:r>
      <w:r w:rsidRPr="007D1D9B">
        <w:t xml:space="preserve">, 81(8), 431-436. </w:t>
      </w:r>
    </w:p>
    <w:p w:rsidR="009965C6" w:rsidRPr="00135515" w:rsidRDefault="009965C6" w:rsidP="004826DC"/>
    <w:p w:rsidR="009965C6" w:rsidRPr="00135515" w:rsidRDefault="009965C6" w:rsidP="009965C6">
      <w:proofErr w:type="gramStart"/>
      <w:r w:rsidRPr="00135515">
        <w:t>Institute of Education Sciences, (2012).</w:t>
      </w:r>
      <w:proofErr w:type="gramEnd"/>
      <w:r w:rsidRPr="00135515">
        <w:t xml:space="preserve"> Learning from recent advances in measuring teacher </w:t>
      </w:r>
    </w:p>
    <w:p w:rsidR="009965C6" w:rsidRPr="00135515" w:rsidRDefault="009965C6" w:rsidP="009965C6">
      <w:r w:rsidRPr="00135515">
        <w:tab/>
      </w:r>
    </w:p>
    <w:p w:rsidR="009965C6" w:rsidRPr="00135515" w:rsidRDefault="009965C6" w:rsidP="009965C6">
      <w:pPr>
        <w:ind w:firstLine="720"/>
        <w:rPr>
          <w:i/>
        </w:rPr>
      </w:pPr>
      <w:proofErr w:type="gramStart"/>
      <w:r w:rsidRPr="00135515">
        <w:t>effectiveness</w:t>
      </w:r>
      <w:proofErr w:type="gramEnd"/>
      <w:r w:rsidRPr="00135515">
        <w:t>. Meeting Summary (Washington, DC, August 9, 2012). </w:t>
      </w:r>
      <w:r w:rsidRPr="00135515">
        <w:rPr>
          <w:i/>
        </w:rPr>
        <w:t xml:space="preserve">Institute Of </w:t>
      </w:r>
    </w:p>
    <w:p w:rsidR="009965C6" w:rsidRPr="00135515" w:rsidRDefault="009965C6" w:rsidP="009965C6">
      <w:pPr>
        <w:rPr>
          <w:i/>
        </w:rPr>
      </w:pPr>
    </w:p>
    <w:p w:rsidR="009965C6" w:rsidRPr="00135515" w:rsidRDefault="009965C6" w:rsidP="009965C6">
      <w:pPr>
        <w:ind w:firstLine="720"/>
      </w:pPr>
      <w:proofErr w:type="gramStart"/>
      <w:r w:rsidRPr="00135515">
        <w:rPr>
          <w:i/>
        </w:rPr>
        <w:t>Education Sciences</w:t>
      </w:r>
      <w:r w:rsidRPr="00135515">
        <w:t>.</w:t>
      </w:r>
      <w:proofErr w:type="gramEnd"/>
    </w:p>
    <w:p w:rsidR="00094055" w:rsidRPr="00135515" w:rsidRDefault="00094055" w:rsidP="004826DC"/>
    <w:p w:rsidR="00094055" w:rsidRPr="00135515" w:rsidRDefault="00094055" w:rsidP="00094055">
      <w:proofErr w:type="gramStart"/>
      <w:r w:rsidRPr="00135515">
        <w:t xml:space="preserve">Lipscomb, S., Chiang, H., Gill, B., &amp; </w:t>
      </w:r>
      <w:proofErr w:type="spellStart"/>
      <w:r w:rsidRPr="00135515">
        <w:t>Mathematica</w:t>
      </w:r>
      <w:proofErr w:type="spellEnd"/>
      <w:r w:rsidRPr="00135515">
        <w:t xml:space="preserve"> Policy</w:t>
      </w:r>
      <w:r w:rsidR="00FE657D" w:rsidRPr="00135515">
        <w:t xml:space="preserve"> Research, I. c. (2012).</w:t>
      </w:r>
      <w:proofErr w:type="gramEnd"/>
      <w:r w:rsidR="00FE657D" w:rsidRPr="00135515">
        <w:t xml:space="preserve"> Value-a</w:t>
      </w:r>
      <w:r w:rsidRPr="00135515">
        <w:t xml:space="preserve">dded </w:t>
      </w:r>
    </w:p>
    <w:p w:rsidR="00094055" w:rsidRPr="00135515" w:rsidRDefault="00094055" w:rsidP="00094055"/>
    <w:p w:rsidR="00094055" w:rsidRPr="00135515" w:rsidRDefault="00094055" w:rsidP="00094055">
      <w:r w:rsidRPr="00135515">
        <w:tab/>
      </w:r>
      <w:proofErr w:type="gramStart"/>
      <w:r w:rsidR="00FE657D" w:rsidRPr="00135515">
        <w:t>e</w:t>
      </w:r>
      <w:r w:rsidRPr="00135515">
        <w:t>stimates</w:t>
      </w:r>
      <w:proofErr w:type="gramEnd"/>
      <w:r w:rsidRPr="00135515">
        <w:t xml:space="preserve"> for phase 1 of the Pennsylvania teacher and principal evaluation pilot. Full </w:t>
      </w:r>
    </w:p>
    <w:p w:rsidR="00094055" w:rsidRPr="00135515" w:rsidRDefault="00094055" w:rsidP="00094055"/>
    <w:p w:rsidR="00094055" w:rsidRPr="00135515" w:rsidRDefault="00094055" w:rsidP="00094055">
      <w:r w:rsidRPr="00135515">
        <w:tab/>
      </w:r>
      <w:proofErr w:type="gramStart"/>
      <w:r w:rsidRPr="00135515">
        <w:t>Report.</w:t>
      </w:r>
      <w:proofErr w:type="gramEnd"/>
      <w:r w:rsidRPr="00135515">
        <w:t> </w:t>
      </w:r>
      <w:proofErr w:type="spellStart"/>
      <w:r w:rsidRPr="00135515">
        <w:rPr>
          <w:i/>
        </w:rPr>
        <w:t>Mathematica</w:t>
      </w:r>
      <w:proofErr w:type="spellEnd"/>
      <w:r w:rsidRPr="00135515">
        <w:rPr>
          <w:i/>
        </w:rPr>
        <w:t xml:space="preserve"> Policy Research, Inc</w:t>
      </w:r>
      <w:r w:rsidRPr="00135515">
        <w:t>.</w:t>
      </w:r>
    </w:p>
    <w:p w:rsidR="00C21226" w:rsidRPr="00135515" w:rsidRDefault="00C21226" w:rsidP="00C21226"/>
    <w:p w:rsidR="00C21226" w:rsidRPr="00135515" w:rsidRDefault="00C21226" w:rsidP="00C21226">
      <w:proofErr w:type="spellStart"/>
      <w:proofErr w:type="gramStart"/>
      <w:r w:rsidRPr="00135515">
        <w:t>Mccabe</w:t>
      </w:r>
      <w:proofErr w:type="spellEnd"/>
      <w:r w:rsidRPr="00135515">
        <w:t xml:space="preserve">, B., Potash, D., </w:t>
      </w:r>
      <w:proofErr w:type="spellStart"/>
      <w:r w:rsidRPr="00135515">
        <w:t>Omohundro</w:t>
      </w:r>
      <w:proofErr w:type="spellEnd"/>
      <w:r w:rsidRPr="00135515">
        <w:t>, E., &amp; Taylor, C. (2012).</w:t>
      </w:r>
      <w:proofErr w:type="gramEnd"/>
      <w:r w:rsidRPr="00135515">
        <w:t xml:space="preserve"> Design and implementation of an </w:t>
      </w:r>
    </w:p>
    <w:p w:rsidR="00C21226" w:rsidRPr="00135515" w:rsidRDefault="00C21226" w:rsidP="00C21226">
      <w:pPr>
        <w:ind w:firstLine="720"/>
      </w:pPr>
    </w:p>
    <w:p w:rsidR="00C21226" w:rsidRPr="00135515" w:rsidRDefault="00C21226" w:rsidP="00C21226">
      <w:pPr>
        <w:ind w:firstLine="720"/>
      </w:pPr>
      <w:proofErr w:type="gramStart"/>
      <w:r w:rsidRPr="00135515">
        <w:t>integrated</w:t>
      </w:r>
      <w:proofErr w:type="gramEnd"/>
      <w:r w:rsidRPr="00135515">
        <w:t xml:space="preserve">, continuous evaluation, and quality improvement system for a state-based </w:t>
      </w:r>
    </w:p>
    <w:p w:rsidR="00C21226" w:rsidRPr="00135515" w:rsidRDefault="00C21226" w:rsidP="00C21226">
      <w:pPr>
        <w:ind w:firstLine="720"/>
      </w:pPr>
    </w:p>
    <w:p w:rsidR="00C21226" w:rsidRPr="00135515" w:rsidRDefault="00C21226" w:rsidP="006F33A4">
      <w:pPr>
        <w:ind w:firstLine="720"/>
      </w:pPr>
      <w:proofErr w:type="gramStart"/>
      <w:r w:rsidRPr="00135515">
        <w:t>home-visiting</w:t>
      </w:r>
      <w:proofErr w:type="gramEnd"/>
      <w:r w:rsidRPr="00135515">
        <w:t xml:space="preserve"> program. </w:t>
      </w:r>
      <w:r w:rsidRPr="00135515">
        <w:rPr>
          <w:i/>
        </w:rPr>
        <w:t>Maternal &amp; Child Health Journal</w:t>
      </w:r>
      <w:proofErr w:type="gramStart"/>
      <w:r w:rsidRPr="00135515">
        <w:t>,16</w:t>
      </w:r>
      <w:proofErr w:type="gramEnd"/>
      <w:r w:rsidRPr="00135515">
        <w:t xml:space="preserve">(7), 1385-1400. </w:t>
      </w:r>
    </w:p>
    <w:p w:rsidR="004B51CD" w:rsidRPr="00135515" w:rsidRDefault="004B51CD" w:rsidP="00C21226">
      <w:pPr>
        <w:ind w:firstLine="720"/>
      </w:pPr>
    </w:p>
    <w:p w:rsidR="004B51CD" w:rsidRPr="00135515" w:rsidRDefault="004826DC" w:rsidP="004B51CD">
      <w:proofErr w:type="spellStart"/>
      <w:proofErr w:type="gramStart"/>
      <w:r w:rsidRPr="00135515">
        <w:t>Moksnes</w:t>
      </w:r>
      <w:proofErr w:type="spellEnd"/>
      <w:r w:rsidRPr="00135515">
        <w:t xml:space="preserve">, U. K., &amp; </w:t>
      </w:r>
      <w:proofErr w:type="spellStart"/>
      <w:r w:rsidRPr="00135515">
        <w:t>Espnes</w:t>
      </w:r>
      <w:proofErr w:type="spellEnd"/>
      <w:r w:rsidR="004B51CD" w:rsidRPr="00135515">
        <w:t>, G. A. (2011).</w:t>
      </w:r>
      <w:proofErr w:type="gramEnd"/>
      <w:r w:rsidR="004B51CD" w:rsidRPr="00135515">
        <w:t xml:space="preserve"> Evaluation of the </w:t>
      </w:r>
      <w:r w:rsidRPr="00135515">
        <w:t>Norwegian</w:t>
      </w:r>
      <w:r w:rsidR="004B51CD" w:rsidRPr="00135515">
        <w:t xml:space="preserve"> version of the </w:t>
      </w:r>
    </w:p>
    <w:p w:rsidR="004B51CD" w:rsidRPr="00135515" w:rsidRDefault="004B51CD" w:rsidP="004B51CD"/>
    <w:p w:rsidR="004B51CD" w:rsidRPr="00135515" w:rsidRDefault="004B51CD" w:rsidP="004B51CD">
      <w:r w:rsidRPr="00135515">
        <w:tab/>
        <w:t xml:space="preserve">Adolescent Stress Questionnaire (ASQ-N): Factorial validity across </w:t>
      </w:r>
    </w:p>
    <w:p w:rsidR="004B51CD" w:rsidRPr="00135515" w:rsidRDefault="004B51CD" w:rsidP="004B51CD"/>
    <w:p w:rsidR="004B51CD" w:rsidRDefault="004B51CD" w:rsidP="00AB191F">
      <w:pPr>
        <w:ind w:firstLine="720"/>
      </w:pPr>
      <w:proofErr w:type="gramStart"/>
      <w:r w:rsidRPr="00135515">
        <w:t>samples</w:t>
      </w:r>
      <w:proofErr w:type="gramEnd"/>
      <w:r w:rsidRPr="00135515">
        <w:rPr>
          <w:i/>
        </w:rPr>
        <w:t xml:space="preserve">. Scandinavian Journal </w:t>
      </w:r>
      <w:proofErr w:type="gramStart"/>
      <w:r w:rsidRPr="00135515">
        <w:rPr>
          <w:i/>
        </w:rPr>
        <w:t>Of</w:t>
      </w:r>
      <w:proofErr w:type="gramEnd"/>
      <w:r w:rsidRPr="00135515">
        <w:rPr>
          <w:i/>
        </w:rPr>
        <w:t xml:space="preserve"> Psychology</w:t>
      </w:r>
      <w:r w:rsidRPr="00135515">
        <w:t xml:space="preserve">, 52(6), 601-608. </w:t>
      </w:r>
    </w:p>
    <w:p w:rsidR="006F33A4" w:rsidRDefault="006F33A4" w:rsidP="00AB191F">
      <w:pPr>
        <w:ind w:firstLine="720"/>
      </w:pPr>
    </w:p>
    <w:p w:rsidR="008B6313" w:rsidRDefault="008B6313" w:rsidP="008B6313">
      <w:r w:rsidRPr="008B6313">
        <w:t xml:space="preserve">Morrison, J. Q. (2013). </w:t>
      </w:r>
      <w:r>
        <w:t xml:space="preserve">Performance evaluation and accountability for school psychologists: </w:t>
      </w:r>
    </w:p>
    <w:p w:rsidR="008B6313" w:rsidRDefault="008B6313" w:rsidP="008B6313">
      <w:r>
        <w:tab/>
      </w:r>
    </w:p>
    <w:p w:rsidR="008B6313" w:rsidRDefault="008B6313" w:rsidP="008B6313">
      <w:r>
        <w:tab/>
      </w:r>
      <w:proofErr w:type="gramStart"/>
      <w:r>
        <w:t>Challenges and opportunities.</w:t>
      </w:r>
      <w:proofErr w:type="gramEnd"/>
      <w:r w:rsidRPr="008B6313">
        <w:t> </w:t>
      </w:r>
      <w:r w:rsidRPr="008B6313">
        <w:rPr>
          <w:i/>
        </w:rPr>
        <w:t xml:space="preserve">Psychology in </w:t>
      </w:r>
      <w:proofErr w:type="gramStart"/>
      <w:r w:rsidRPr="008B6313">
        <w:rPr>
          <w:i/>
        </w:rPr>
        <w:t>The</w:t>
      </w:r>
      <w:proofErr w:type="gramEnd"/>
      <w:r w:rsidRPr="008B6313">
        <w:rPr>
          <w:i/>
        </w:rPr>
        <w:t xml:space="preserve"> Schools</w:t>
      </w:r>
      <w:r w:rsidRPr="008B6313">
        <w:t xml:space="preserve">, 50(3), 314-324. </w:t>
      </w:r>
    </w:p>
    <w:p w:rsidR="008B6313" w:rsidRDefault="008B6313" w:rsidP="00A821E4"/>
    <w:p w:rsidR="00A821E4" w:rsidRDefault="00A821E4" w:rsidP="00A821E4">
      <w:r w:rsidRPr="00A821E4">
        <w:t xml:space="preserve">Pack, C., White, A., </w:t>
      </w:r>
      <w:proofErr w:type="spellStart"/>
      <w:r w:rsidRPr="00A821E4">
        <w:t>Raczynski</w:t>
      </w:r>
      <w:proofErr w:type="spellEnd"/>
      <w:r w:rsidRPr="00A821E4">
        <w:t>, K., &amp; Wang</w:t>
      </w:r>
      <w:r>
        <w:t>, A. (2011). Evaluation of the safe s</w:t>
      </w:r>
      <w:r w:rsidRPr="00A821E4">
        <w:t xml:space="preserve">chool </w:t>
      </w:r>
    </w:p>
    <w:p w:rsidR="00A821E4" w:rsidRDefault="00A821E4" w:rsidP="00A821E4"/>
    <w:p w:rsidR="00A821E4" w:rsidRDefault="00A821E4" w:rsidP="00A821E4">
      <w:r>
        <w:tab/>
      </w:r>
      <w:proofErr w:type="gramStart"/>
      <w:r>
        <w:t>a</w:t>
      </w:r>
      <w:r w:rsidRPr="00A821E4">
        <w:t>mbassador</w:t>
      </w:r>
      <w:r>
        <w:t>’</w:t>
      </w:r>
      <w:r w:rsidRPr="00A821E4">
        <w:t>s</w:t>
      </w:r>
      <w:proofErr w:type="gramEnd"/>
      <w:r w:rsidRPr="00A821E4">
        <w:t xml:space="preserve"> </w:t>
      </w:r>
      <w:r>
        <w:t>program: A student-led approach to reducing mistreatment and b</w:t>
      </w:r>
      <w:r w:rsidRPr="00A821E4">
        <w:t xml:space="preserve">ullying </w:t>
      </w:r>
    </w:p>
    <w:p w:rsidR="00A821E4" w:rsidRDefault="00A821E4" w:rsidP="00A821E4"/>
    <w:p w:rsidR="00F86019" w:rsidRPr="00A821E4" w:rsidRDefault="00A821E4" w:rsidP="00A821E4">
      <w:r>
        <w:tab/>
      </w:r>
      <w:proofErr w:type="gramStart"/>
      <w:r>
        <w:t>in</w:t>
      </w:r>
      <w:proofErr w:type="gramEnd"/>
      <w:r>
        <w:t xml:space="preserve"> s</w:t>
      </w:r>
      <w:r w:rsidRPr="00A821E4">
        <w:t>chools. </w:t>
      </w:r>
      <w:proofErr w:type="gramStart"/>
      <w:r w:rsidRPr="00A821E4">
        <w:rPr>
          <w:i/>
        </w:rPr>
        <w:t>Clearing House</w:t>
      </w:r>
      <w:r w:rsidRPr="00A821E4">
        <w:t>, 84(4), 127-133.</w:t>
      </w:r>
      <w:proofErr w:type="gramEnd"/>
      <w:r w:rsidRPr="00A821E4">
        <w:t xml:space="preserve"> </w:t>
      </w:r>
    </w:p>
    <w:p w:rsidR="00A821E4" w:rsidRDefault="00A821E4" w:rsidP="00F86019"/>
    <w:p w:rsidR="00F86019" w:rsidRDefault="00F86019" w:rsidP="00F86019">
      <w:proofErr w:type="gramStart"/>
      <w:r w:rsidRPr="00F86019">
        <w:t xml:space="preserve">Phillips, M., </w:t>
      </w:r>
      <w:proofErr w:type="spellStart"/>
      <w:r w:rsidRPr="00F86019">
        <w:t>Raczynski</w:t>
      </w:r>
      <w:proofErr w:type="spellEnd"/>
      <w:r w:rsidRPr="00F86019">
        <w:t xml:space="preserve">, J., West, D., Pulley, L., </w:t>
      </w:r>
      <w:proofErr w:type="spellStart"/>
      <w:r w:rsidRPr="00F86019">
        <w:t>Bursac</w:t>
      </w:r>
      <w:proofErr w:type="spellEnd"/>
      <w:r w:rsidRPr="00F86019">
        <w:t>, Z., &amp; Leviton, L. (2013).</w:t>
      </w:r>
      <w:proofErr w:type="gramEnd"/>
      <w:r w:rsidRPr="00F86019">
        <w:t xml:space="preserve"> The </w:t>
      </w:r>
    </w:p>
    <w:p w:rsidR="00F86019" w:rsidRDefault="00F86019" w:rsidP="00F86019"/>
    <w:p w:rsidR="00F86019" w:rsidRDefault="00F86019" w:rsidP="00F86019">
      <w:r>
        <w:tab/>
      </w:r>
      <w:proofErr w:type="gramStart"/>
      <w:r>
        <w:t>evaluation</w:t>
      </w:r>
      <w:proofErr w:type="gramEnd"/>
      <w:r>
        <w:t xml:space="preserve"> of Arkansas act 1220 of 2003 to reduce childhood o</w:t>
      </w:r>
      <w:r w:rsidRPr="00F86019">
        <w:t xml:space="preserve">besity: </w:t>
      </w:r>
    </w:p>
    <w:p w:rsidR="00F86019" w:rsidRDefault="00F86019" w:rsidP="00F86019"/>
    <w:p w:rsidR="00F86019" w:rsidRPr="00F86019" w:rsidRDefault="00F86019" w:rsidP="00F86019">
      <w:pPr>
        <w:rPr>
          <w:i/>
        </w:rPr>
      </w:pPr>
      <w:r>
        <w:tab/>
      </w:r>
      <w:proofErr w:type="gramStart"/>
      <w:r>
        <w:t>Conceptualization, design, and special c</w:t>
      </w:r>
      <w:r w:rsidRPr="00F86019">
        <w:t>hallenges.</w:t>
      </w:r>
      <w:proofErr w:type="gramEnd"/>
      <w:r w:rsidRPr="00F86019">
        <w:t> </w:t>
      </w:r>
      <w:r w:rsidRPr="00F86019">
        <w:rPr>
          <w:i/>
        </w:rPr>
        <w:t xml:space="preserve">American Journal </w:t>
      </w:r>
      <w:proofErr w:type="gramStart"/>
      <w:r w:rsidRPr="00F86019">
        <w:rPr>
          <w:i/>
        </w:rPr>
        <w:t>Of</w:t>
      </w:r>
      <w:proofErr w:type="gramEnd"/>
      <w:r w:rsidRPr="00F86019">
        <w:rPr>
          <w:i/>
        </w:rPr>
        <w:t xml:space="preserve"> Community </w:t>
      </w:r>
    </w:p>
    <w:p w:rsidR="00F86019" w:rsidRPr="00F86019" w:rsidRDefault="00F86019" w:rsidP="00F86019">
      <w:pPr>
        <w:rPr>
          <w:i/>
        </w:rPr>
      </w:pPr>
    </w:p>
    <w:p w:rsidR="00F86019" w:rsidRPr="00135515" w:rsidRDefault="00F86019" w:rsidP="006F33A4">
      <w:r w:rsidRPr="00F86019">
        <w:rPr>
          <w:i/>
        </w:rPr>
        <w:tab/>
        <w:t>Psychology</w:t>
      </w:r>
      <w:r w:rsidRPr="00F86019">
        <w:t xml:space="preserve">, 51(1/2), 289-298. </w:t>
      </w:r>
    </w:p>
    <w:p w:rsidR="00647133" w:rsidRPr="00135515" w:rsidRDefault="00647133" w:rsidP="00647133"/>
    <w:p w:rsidR="00647133" w:rsidRPr="00135515" w:rsidRDefault="00647133" w:rsidP="00647133">
      <w:r w:rsidRPr="00CF7C36">
        <w:rPr>
          <w:lang w:val="de-DE"/>
        </w:rPr>
        <w:t xml:space="preserve">Pogrund, R. L., Darst, S., &amp; Boland, T. (2013). </w:t>
      </w:r>
      <w:r w:rsidRPr="00135515">
        <w:t xml:space="preserve">Evaluation study of short-term programs at a </w:t>
      </w:r>
    </w:p>
    <w:p w:rsidR="00647133" w:rsidRPr="00135515" w:rsidRDefault="00647133" w:rsidP="00647133"/>
    <w:p w:rsidR="00647133" w:rsidRPr="00135515" w:rsidRDefault="00647133" w:rsidP="00647133">
      <w:pPr>
        <w:ind w:firstLine="720"/>
        <w:rPr>
          <w:i/>
        </w:rPr>
      </w:pPr>
      <w:proofErr w:type="gramStart"/>
      <w:r w:rsidRPr="00135515">
        <w:t>residential</w:t>
      </w:r>
      <w:proofErr w:type="gramEnd"/>
      <w:r w:rsidRPr="00135515">
        <w:t xml:space="preserve"> school for students who are blind and visually impaired. </w:t>
      </w:r>
      <w:r w:rsidRPr="00135515">
        <w:rPr>
          <w:i/>
        </w:rPr>
        <w:t xml:space="preserve">Journal of Visual </w:t>
      </w:r>
    </w:p>
    <w:p w:rsidR="00647133" w:rsidRPr="00135515" w:rsidRDefault="00647133" w:rsidP="00647133">
      <w:pPr>
        <w:rPr>
          <w:i/>
        </w:rPr>
      </w:pPr>
    </w:p>
    <w:p w:rsidR="00647133" w:rsidRDefault="00647133" w:rsidP="00647133">
      <w:pPr>
        <w:ind w:firstLine="720"/>
      </w:pPr>
      <w:r w:rsidRPr="00135515">
        <w:rPr>
          <w:i/>
        </w:rPr>
        <w:t>Impairment &amp; Blindness</w:t>
      </w:r>
      <w:r w:rsidRPr="00135515">
        <w:t>, 107(1), 30-42.</w:t>
      </w:r>
    </w:p>
    <w:p w:rsidR="00631D35" w:rsidRDefault="00631D35" w:rsidP="00647133">
      <w:pPr>
        <w:ind w:firstLine="720"/>
      </w:pPr>
    </w:p>
    <w:p w:rsidR="00631D35" w:rsidRDefault="00631D35" w:rsidP="00631D35">
      <w:r>
        <w:t xml:space="preserve">Potter, S. C., Schneider, D., Coyle, K. K., May G., Robin, L., &amp; Seymour, J. (2011). What </w:t>
      </w:r>
    </w:p>
    <w:p w:rsidR="00631D35" w:rsidRDefault="00631D35" w:rsidP="00631D35"/>
    <w:p w:rsidR="00631D35" w:rsidRDefault="00631D35" w:rsidP="00631D35">
      <w:r>
        <w:tab/>
      </w:r>
      <w:proofErr w:type="gramStart"/>
      <w:r>
        <w:t>works</w:t>
      </w:r>
      <w:proofErr w:type="gramEnd"/>
      <w:r>
        <w:t>? Process evaluation of a school-based fruit and vegetable distribution p</w:t>
      </w:r>
      <w:r w:rsidRPr="00631D35">
        <w:t xml:space="preserve">rogram in </w:t>
      </w:r>
    </w:p>
    <w:p w:rsidR="00631D35" w:rsidRDefault="00631D35" w:rsidP="00631D35"/>
    <w:p w:rsidR="00631D35" w:rsidRPr="00631D35" w:rsidRDefault="00631D35" w:rsidP="00631D35">
      <w:r>
        <w:tab/>
      </w:r>
      <w:r w:rsidRPr="00631D35">
        <w:t>Mississippi. </w:t>
      </w:r>
      <w:r w:rsidRPr="00631D35">
        <w:rPr>
          <w:i/>
        </w:rPr>
        <w:t xml:space="preserve">Journal </w:t>
      </w:r>
      <w:proofErr w:type="gramStart"/>
      <w:r w:rsidRPr="00631D35">
        <w:rPr>
          <w:i/>
        </w:rPr>
        <w:t>Of</w:t>
      </w:r>
      <w:proofErr w:type="gramEnd"/>
      <w:r w:rsidRPr="00631D35">
        <w:rPr>
          <w:i/>
        </w:rPr>
        <w:t xml:space="preserve"> School Health</w:t>
      </w:r>
      <w:r w:rsidRPr="00631D35">
        <w:t>, 81</w:t>
      </w:r>
      <w:r>
        <w:t>(4)</w:t>
      </w:r>
    </w:p>
    <w:p w:rsidR="00313CF8" w:rsidRPr="00135515" w:rsidRDefault="00313CF8" w:rsidP="00313CF8">
      <w:pPr>
        <w:pStyle w:val="NoSpacing"/>
      </w:pPr>
    </w:p>
    <w:p w:rsidR="00313CF8" w:rsidRPr="00135515" w:rsidRDefault="00A2389C" w:rsidP="00313CF8">
      <w:pPr>
        <w:pStyle w:val="NoSpacing"/>
      </w:pPr>
      <w:proofErr w:type="gramStart"/>
      <w:r w:rsidRPr="00135515">
        <w:t xml:space="preserve">Rossi, P. H., </w:t>
      </w:r>
      <w:proofErr w:type="spellStart"/>
      <w:r w:rsidRPr="00135515">
        <w:t>Lipsey</w:t>
      </w:r>
      <w:proofErr w:type="spellEnd"/>
      <w:r w:rsidRPr="00135515">
        <w:t>, M. W., &amp; Freeman, H. E. (2004).</w:t>
      </w:r>
      <w:proofErr w:type="gramEnd"/>
      <w:r w:rsidRPr="00135515">
        <w:t xml:space="preserve"> </w:t>
      </w:r>
      <w:r w:rsidRPr="00135515">
        <w:rPr>
          <w:i/>
        </w:rPr>
        <w:t>Evaluation: a systematic</w:t>
      </w:r>
      <w:r w:rsidRPr="00135515">
        <w:rPr>
          <w:i/>
          <w:iCs/>
        </w:rPr>
        <w:t xml:space="preserve"> approach</w:t>
      </w:r>
      <w:r w:rsidRPr="00135515">
        <w:t xml:space="preserve"> (7th </w:t>
      </w:r>
    </w:p>
    <w:p w:rsidR="00313CF8" w:rsidRPr="00135515" w:rsidRDefault="00313CF8" w:rsidP="00313CF8">
      <w:pPr>
        <w:pStyle w:val="NoSpacing"/>
      </w:pPr>
    </w:p>
    <w:p w:rsidR="00F90F72" w:rsidRPr="00135515" w:rsidRDefault="00313CF8" w:rsidP="00313CF8">
      <w:pPr>
        <w:pStyle w:val="NoSpacing"/>
      </w:pPr>
      <w:r w:rsidRPr="00135515">
        <w:tab/>
      </w:r>
      <w:proofErr w:type="gramStart"/>
      <w:r w:rsidR="00A2389C" w:rsidRPr="00135515">
        <w:t>ed</w:t>
      </w:r>
      <w:proofErr w:type="gramEnd"/>
      <w:r w:rsidR="00A2389C" w:rsidRPr="00135515">
        <w:t>.). Thousand Oaks, CA: Sage.</w:t>
      </w:r>
    </w:p>
    <w:p w:rsidR="00EB039E" w:rsidRDefault="00EB039E" w:rsidP="00F90F72"/>
    <w:p w:rsidR="00F90F72" w:rsidRPr="00135515" w:rsidRDefault="00F90F72" w:rsidP="00F90F72">
      <w:proofErr w:type="spellStart"/>
      <w:r w:rsidRPr="00135515">
        <w:t>Sartain</w:t>
      </w:r>
      <w:proofErr w:type="spellEnd"/>
      <w:r w:rsidRPr="00135515">
        <w:t xml:space="preserve">, L., </w:t>
      </w:r>
      <w:proofErr w:type="spellStart"/>
      <w:r w:rsidRPr="00135515">
        <w:t>Stoelinga</w:t>
      </w:r>
      <w:proofErr w:type="spellEnd"/>
      <w:r w:rsidRPr="00135515">
        <w:t xml:space="preserve">, S., Brown, E. R., &amp; Consortium on Chicago School, R. (2011). Rethinking </w:t>
      </w:r>
    </w:p>
    <w:p w:rsidR="00F90F72" w:rsidRPr="00135515" w:rsidRDefault="00F90F72" w:rsidP="00F90F72"/>
    <w:p w:rsidR="00F90F72" w:rsidRPr="00135515" w:rsidRDefault="00F90F72" w:rsidP="00F90F72">
      <w:r w:rsidRPr="00135515">
        <w:tab/>
      </w:r>
      <w:proofErr w:type="gramStart"/>
      <w:r w:rsidRPr="00135515">
        <w:t>teacher</w:t>
      </w:r>
      <w:proofErr w:type="gramEnd"/>
      <w:r w:rsidRPr="00135515">
        <w:t xml:space="preserve"> evaluation in Chicago: Lessons learned from classroom observations, </w:t>
      </w:r>
    </w:p>
    <w:p w:rsidR="00F90F72" w:rsidRPr="00135515" w:rsidRDefault="00F90F72" w:rsidP="00F90F72"/>
    <w:p w:rsidR="00F90F72" w:rsidRPr="00135515" w:rsidRDefault="00F90F72" w:rsidP="00F90F72">
      <w:pPr>
        <w:rPr>
          <w:i/>
        </w:rPr>
      </w:pPr>
      <w:r w:rsidRPr="00135515">
        <w:tab/>
      </w:r>
      <w:proofErr w:type="gramStart"/>
      <w:r w:rsidRPr="00135515">
        <w:t>principal-teacher</w:t>
      </w:r>
      <w:proofErr w:type="gramEnd"/>
      <w:r w:rsidRPr="00135515">
        <w:t xml:space="preserve"> conferences, and district implementation. </w:t>
      </w:r>
      <w:r w:rsidRPr="00135515">
        <w:rPr>
          <w:i/>
        </w:rPr>
        <w:t xml:space="preserve">Research </w:t>
      </w:r>
    </w:p>
    <w:p w:rsidR="00F90F72" w:rsidRPr="00135515" w:rsidRDefault="00F90F72" w:rsidP="00F90F72">
      <w:pPr>
        <w:rPr>
          <w:i/>
        </w:rPr>
      </w:pPr>
    </w:p>
    <w:p w:rsidR="00F90F72" w:rsidRPr="00135515" w:rsidRDefault="00F90F72" w:rsidP="00F90F72">
      <w:r w:rsidRPr="00135515">
        <w:rPr>
          <w:i/>
        </w:rPr>
        <w:tab/>
      </w:r>
      <w:proofErr w:type="gramStart"/>
      <w:r w:rsidRPr="00135515">
        <w:rPr>
          <w:i/>
        </w:rPr>
        <w:t>Report</w:t>
      </w:r>
      <w:r w:rsidRPr="00135515">
        <w:t>.</w:t>
      </w:r>
      <w:proofErr w:type="gramEnd"/>
      <w:r w:rsidRPr="00135515">
        <w:t> </w:t>
      </w:r>
      <w:proofErr w:type="gramStart"/>
      <w:r w:rsidRPr="00135515">
        <w:t xml:space="preserve">Consortium </w:t>
      </w:r>
      <w:r w:rsidR="002E3A6F" w:rsidRPr="00135515">
        <w:t>on</w:t>
      </w:r>
      <w:r w:rsidRPr="00135515">
        <w:t xml:space="preserve"> Chicago School Research.</w:t>
      </w:r>
      <w:proofErr w:type="gramEnd"/>
    </w:p>
    <w:p w:rsidR="00CA1C9F" w:rsidRPr="00135515" w:rsidRDefault="00CA1C9F" w:rsidP="00F90F72"/>
    <w:p w:rsidR="00CA1C9F" w:rsidRPr="00135515" w:rsidRDefault="00CA1C9F" w:rsidP="00CA1C9F">
      <w:pPr>
        <w:rPr>
          <w:i/>
        </w:rPr>
      </w:pPr>
      <w:proofErr w:type="spellStart"/>
      <w:r w:rsidRPr="00135515">
        <w:t>Savickiene</w:t>
      </w:r>
      <w:proofErr w:type="spellEnd"/>
      <w:r w:rsidRPr="00135515">
        <w:t xml:space="preserve">, I. (2011). </w:t>
      </w:r>
      <w:proofErr w:type="gramStart"/>
      <w:r w:rsidRPr="00135515">
        <w:t>Designing of student learning achievement evaluation.</w:t>
      </w:r>
      <w:proofErr w:type="gramEnd"/>
      <w:r w:rsidRPr="00135515">
        <w:t> </w:t>
      </w:r>
      <w:r w:rsidRPr="00135515">
        <w:rPr>
          <w:i/>
        </w:rPr>
        <w:t xml:space="preserve">Quality Of </w:t>
      </w:r>
    </w:p>
    <w:p w:rsidR="00CA1C9F" w:rsidRPr="00135515" w:rsidRDefault="00CA1C9F" w:rsidP="00CA1C9F">
      <w:pPr>
        <w:rPr>
          <w:i/>
        </w:rPr>
      </w:pPr>
    </w:p>
    <w:p w:rsidR="00CA1C9F" w:rsidRPr="00135515" w:rsidRDefault="00CA1C9F" w:rsidP="00CA1C9F">
      <w:r w:rsidRPr="00135515">
        <w:rPr>
          <w:i/>
        </w:rPr>
        <w:tab/>
      </w:r>
      <w:proofErr w:type="gramStart"/>
      <w:r w:rsidRPr="00135515">
        <w:rPr>
          <w:i/>
        </w:rPr>
        <w:t>Higher Education</w:t>
      </w:r>
      <w:r w:rsidRPr="00135515">
        <w:t>, 874-93.</w:t>
      </w:r>
      <w:proofErr w:type="gramEnd"/>
    </w:p>
    <w:p w:rsidR="006E4D8C" w:rsidRPr="00135515" w:rsidRDefault="006E4D8C" w:rsidP="00313CF8">
      <w:pPr>
        <w:pStyle w:val="NoSpacing"/>
      </w:pPr>
    </w:p>
    <w:p w:rsidR="00313CF8" w:rsidRPr="00135515" w:rsidRDefault="006E4D8C" w:rsidP="00313CF8">
      <w:pPr>
        <w:pStyle w:val="NoSpacing"/>
      </w:pPr>
      <w:proofErr w:type="gramStart"/>
      <w:r w:rsidRPr="00135515">
        <w:t>Schilling, K., &amp; Applegate, R. (2012).</w:t>
      </w:r>
      <w:proofErr w:type="gramEnd"/>
      <w:r w:rsidRPr="00135515">
        <w:t xml:space="preserve"> Best methods for evaluating educational impact: a </w:t>
      </w:r>
    </w:p>
    <w:p w:rsidR="00313CF8" w:rsidRPr="00135515" w:rsidRDefault="00313CF8" w:rsidP="00313CF8">
      <w:pPr>
        <w:pStyle w:val="NoSpacing"/>
      </w:pPr>
    </w:p>
    <w:p w:rsidR="00313CF8" w:rsidRPr="00135515" w:rsidRDefault="00313CF8" w:rsidP="00313CF8">
      <w:pPr>
        <w:pStyle w:val="NoSpacing"/>
        <w:rPr>
          <w:i/>
        </w:rPr>
      </w:pPr>
      <w:r w:rsidRPr="00135515">
        <w:tab/>
      </w:r>
      <w:proofErr w:type="gramStart"/>
      <w:r w:rsidR="006E4D8C" w:rsidRPr="00135515">
        <w:t>comparison</w:t>
      </w:r>
      <w:proofErr w:type="gramEnd"/>
      <w:r w:rsidR="006E4D8C" w:rsidRPr="00135515">
        <w:t xml:space="preserve"> of the efficacy of commonly used measures of library instruction. </w:t>
      </w:r>
      <w:r w:rsidR="006E4D8C" w:rsidRPr="00135515">
        <w:rPr>
          <w:i/>
        </w:rPr>
        <w:t xml:space="preserve">Journal Of </w:t>
      </w:r>
    </w:p>
    <w:p w:rsidR="00313CF8" w:rsidRPr="00135515" w:rsidRDefault="00313CF8" w:rsidP="00313CF8">
      <w:pPr>
        <w:pStyle w:val="NoSpacing"/>
        <w:rPr>
          <w:i/>
        </w:rPr>
      </w:pPr>
    </w:p>
    <w:p w:rsidR="006E4D8C" w:rsidRPr="00135515" w:rsidRDefault="00313CF8" w:rsidP="00313CF8">
      <w:pPr>
        <w:pStyle w:val="NoSpacing"/>
      </w:pPr>
      <w:r w:rsidRPr="00135515">
        <w:rPr>
          <w:i/>
        </w:rPr>
        <w:tab/>
      </w:r>
      <w:r w:rsidR="006E4D8C" w:rsidRPr="00135515">
        <w:rPr>
          <w:i/>
        </w:rPr>
        <w:t>The Medical Library Association</w:t>
      </w:r>
      <w:r w:rsidR="006E4D8C" w:rsidRPr="00135515">
        <w:t xml:space="preserve">, 100(4), 258-269. </w:t>
      </w:r>
    </w:p>
    <w:p w:rsidR="00FC57DF" w:rsidRPr="00135515" w:rsidRDefault="00FC57DF" w:rsidP="00FC57DF"/>
    <w:p w:rsidR="00FC57DF" w:rsidRPr="00135515" w:rsidRDefault="00FC57DF" w:rsidP="00FC57DF">
      <w:proofErr w:type="spellStart"/>
      <w:r w:rsidRPr="00135515">
        <w:t>Shakman</w:t>
      </w:r>
      <w:proofErr w:type="spellEnd"/>
      <w:r w:rsidRPr="00135515">
        <w:t xml:space="preserve">, K., Riordan, J., Sanchez, M., Cook, K., Fournier, R., Brett, J., &amp; Regional Educational </w:t>
      </w:r>
    </w:p>
    <w:p w:rsidR="00FC57DF" w:rsidRPr="00135515" w:rsidRDefault="00FC57DF" w:rsidP="00FC57DF"/>
    <w:p w:rsidR="00FC57DF" w:rsidRPr="00135515" w:rsidRDefault="00FC57DF" w:rsidP="00FC57DF">
      <w:r w:rsidRPr="00135515">
        <w:tab/>
        <w:t>Laboratory Nort</w:t>
      </w:r>
      <w:r w:rsidR="00BD2FB1" w:rsidRPr="00135515">
        <w:t xml:space="preserve">heast &amp; Islands, (. (2012). </w:t>
      </w:r>
      <w:proofErr w:type="gramStart"/>
      <w:r w:rsidR="00BD2FB1" w:rsidRPr="00135515">
        <w:t>An</w:t>
      </w:r>
      <w:proofErr w:type="gramEnd"/>
      <w:r w:rsidR="00BD2FB1" w:rsidRPr="00135515">
        <w:t xml:space="preserve"> examination of performance-b</w:t>
      </w:r>
      <w:r w:rsidRPr="00135515">
        <w:t xml:space="preserve">ased </w:t>
      </w:r>
    </w:p>
    <w:p w:rsidR="00FC57DF" w:rsidRPr="00135515" w:rsidRDefault="00FC57DF" w:rsidP="00FC57DF"/>
    <w:p w:rsidR="00FC57DF" w:rsidRPr="00135515" w:rsidRDefault="00FC57DF" w:rsidP="00FC57DF">
      <w:r w:rsidRPr="00135515">
        <w:tab/>
      </w:r>
      <w:proofErr w:type="gramStart"/>
      <w:r w:rsidR="00BD2FB1" w:rsidRPr="00135515">
        <w:t>teacher</w:t>
      </w:r>
      <w:proofErr w:type="gramEnd"/>
      <w:r w:rsidR="00BD2FB1" w:rsidRPr="00135515">
        <w:t xml:space="preserve"> evaluation systems in five s</w:t>
      </w:r>
      <w:r w:rsidRPr="00135515">
        <w:t xml:space="preserve">tates. </w:t>
      </w:r>
      <w:proofErr w:type="gramStart"/>
      <w:r w:rsidRPr="00135515">
        <w:t>Summary.</w:t>
      </w:r>
      <w:proofErr w:type="gramEnd"/>
      <w:r w:rsidRPr="00135515">
        <w:t xml:space="preserve"> </w:t>
      </w:r>
      <w:proofErr w:type="gramStart"/>
      <w:r w:rsidRPr="00135515">
        <w:rPr>
          <w:i/>
        </w:rPr>
        <w:t>Issues &amp; Answers</w:t>
      </w:r>
      <w:r w:rsidRPr="00135515">
        <w:t>.</w:t>
      </w:r>
      <w:proofErr w:type="gramEnd"/>
      <w:r w:rsidRPr="00135515">
        <w:t xml:space="preserve"> REL 2012-No. </w:t>
      </w:r>
    </w:p>
    <w:p w:rsidR="00FC57DF" w:rsidRPr="00135515" w:rsidRDefault="00FC57DF" w:rsidP="00FC57DF"/>
    <w:p w:rsidR="00FC57DF" w:rsidRPr="00135515" w:rsidRDefault="00FC57DF" w:rsidP="00FC57DF">
      <w:r w:rsidRPr="00135515">
        <w:tab/>
        <w:t>129. Regional Educational Laboratory Northeast &amp; Islands,</w:t>
      </w:r>
    </w:p>
    <w:p w:rsidR="00313CF8" w:rsidRPr="00135515" w:rsidRDefault="00313CF8" w:rsidP="00313CF8">
      <w:pPr>
        <w:pStyle w:val="NoSpacing"/>
      </w:pPr>
    </w:p>
    <w:p w:rsidR="00313CF8" w:rsidRPr="00135515" w:rsidRDefault="006E4D8C" w:rsidP="00313CF8">
      <w:pPr>
        <w:pStyle w:val="NoSpacing"/>
      </w:pPr>
      <w:proofErr w:type="spellStart"/>
      <w:proofErr w:type="gramStart"/>
      <w:r w:rsidRPr="00135515">
        <w:t>Shulha</w:t>
      </w:r>
      <w:proofErr w:type="spellEnd"/>
      <w:r w:rsidRPr="00135515">
        <w:t>, L. M., &amp; Cousins, J. (1997, Fall97).</w:t>
      </w:r>
      <w:proofErr w:type="gramEnd"/>
      <w:r w:rsidRPr="00135515">
        <w:t xml:space="preserve"> Evaluation use: Theory, research, and </w:t>
      </w:r>
      <w:r w:rsidR="00313CF8" w:rsidRPr="00135515">
        <w:t>practice</w:t>
      </w:r>
      <w:r w:rsidRPr="00135515">
        <w:t xml:space="preserve"> since </w:t>
      </w:r>
    </w:p>
    <w:p w:rsidR="00313CF8" w:rsidRPr="00135515" w:rsidRDefault="00313CF8" w:rsidP="00313CF8">
      <w:pPr>
        <w:pStyle w:val="NoSpacing"/>
      </w:pPr>
    </w:p>
    <w:p w:rsidR="006E4D8C" w:rsidRPr="00135515" w:rsidRDefault="00313CF8" w:rsidP="00313CF8">
      <w:pPr>
        <w:pStyle w:val="NoSpacing"/>
      </w:pPr>
      <w:r w:rsidRPr="00135515">
        <w:tab/>
      </w:r>
      <w:r w:rsidR="006E4D8C" w:rsidRPr="00135515">
        <w:t>1986. </w:t>
      </w:r>
      <w:r w:rsidR="006E4D8C" w:rsidRPr="00135515">
        <w:rPr>
          <w:i/>
        </w:rPr>
        <w:t>Evaluation Practice</w:t>
      </w:r>
      <w:r w:rsidR="006E4D8C" w:rsidRPr="00135515">
        <w:t xml:space="preserve">. </w:t>
      </w:r>
      <w:proofErr w:type="gramStart"/>
      <w:r w:rsidR="006E4D8C" w:rsidRPr="00135515">
        <w:t>p. 195.</w:t>
      </w:r>
      <w:proofErr w:type="gramEnd"/>
    </w:p>
    <w:p w:rsidR="00FF6E5E" w:rsidRPr="00135515" w:rsidRDefault="00FF6E5E" w:rsidP="00313CF8">
      <w:pPr>
        <w:pStyle w:val="NoSpacing"/>
      </w:pPr>
    </w:p>
    <w:p w:rsidR="00FF6E5E" w:rsidRPr="00135515" w:rsidRDefault="00FF6E5E" w:rsidP="00FF6E5E">
      <w:proofErr w:type="gramStart"/>
      <w:r w:rsidRPr="00135515">
        <w:t>Tennessee Department of, E. (2012).</w:t>
      </w:r>
      <w:proofErr w:type="gramEnd"/>
      <w:r w:rsidRPr="00135515">
        <w:t xml:space="preserve"> Teacher evaluation in Tennessee: A report on year 1 </w:t>
      </w:r>
    </w:p>
    <w:p w:rsidR="00FF6E5E" w:rsidRPr="00135515" w:rsidRDefault="00FF6E5E" w:rsidP="00FF6E5E"/>
    <w:p w:rsidR="00FF6E5E" w:rsidRPr="00135515" w:rsidRDefault="00FF6E5E" w:rsidP="00FF6E5E">
      <w:pPr>
        <w:ind w:firstLine="720"/>
      </w:pPr>
      <w:proofErr w:type="gramStart"/>
      <w:r w:rsidRPr="00135515">
        <w:t>implementation</w:t>
      </w:r>
      <w:proofErr w:type="gramEnd"/>
      <w:r w:rsidRPr="00135515">
        <w:t xml:space="preserve">. </w:t>
      </w:r>
      <w:r w:rsidRPr="00135515">
        <w:rPr>
          <w:i/>
        </w:rPr>
        <w:t xml:space="preserve">Tennessee Department </w:t>
      </w:r>
      <w:proofErr w:type="gramStart"/>
      <w:r w:rsidRPr="00135515">
        <w:rPr>
          <w:i/>
        </w:rPr>
        <w:t>Of</w:t>
      </w:r>
      <w:proofErr w:type="gramEnd"/>
      <w:r w:rsidRPr="00135515">
        <w:rPr>
          <w:i/>
        </w:rPr>
        <w:t xml:space="preserve"> Education</w:t>
      </w:r>
      <w:r w:rsidR="0099586A" w:rsidRPr="00135515">
        <w:t>.</w:t>
      </w:r>
    </w:p>
    <w:p w:rsidR="00FF6E5E" w:rsidRPr="00135515" w:rsidRDefault="00FF6E5E" w:rsidP="00313CF8">
      <w:pPr>
        <w:pStyle w:val="NoSpacing"/>
      </w:pPr>
    </w:p>
    <w:p w:rsidR="000654E6" w:rsidRPr="00135515" w:rsidRDefault="000654E6" w:rsidP="000654E6">
      <w:proofErr w:type="spellStart"/>
      <w:r w:rsidRPr="00135515">
        <w:t>Xu</w:t>
      </w:r>
      <w:proofErr w:type="spellEnd"/>
      <w:r w:rsidRPr="00135515">
        <w:t xml:space="preserve">, Y. (2012). Developing a comprehensive teaching evaluation system for foundation courses </w:t>
      </w:r>
    </w:p>
    <w:p w:rsidR="000654E6" w:rsidRPr="00135515" w:rsidRDefault="000654E6" w:rsidP="000654E6"/>
    <w:p w:rsidR="000654E6" w:rsidRPr="00135515" w:rsidRDefault="000654E6" w:rsidP="000654E6">
      <w:pPr>
        <w:rPr>
          <w:i/>
        </w:rPr>
      </w:pPr>
      <w:r w:rsidRPr="00135515">
        <w:tab/>
      </w:r>
      <w:proofErr w:type="gramStart"/>
      <w:r w:rsidRPr="00135515">
        <w:t>with</w:t>
      </w:r>
      <w:proofErr w:type="gramEnd"/>
      <w:r w:rsidRPr="00135515">
        <w:t xml:space="preserve"> enhanced validity and reliability. </w:t>
      </w:r>
      <w:r w:rsidRPr="00135515">
        <w:rPr>
          <w:i/>
        </w:rPr>
        <w:t xml:space="preserve">Educational Technology Research &amp; </w:t>
      </w:r>
    </w:p>
    <w:p w:rsidR="000654E6" w:rsidRPr="00135515" w:rsidRDefault="000654E6" w:rsidP="000654E6">
      <w:pPr>
        <w:rPr>
          <w:i/>
        </w:rPr>
      </w:pPr>
    </w:p>
    <w:p w:rsidR="000654E6" w:rsidRPr="00135515" w:rsidRDefault="000654E6" w:rsidP="000654E6">
      <w:r w:rsidRPr="00135515">
        <w:rPr>
          <w:i/>
        </w:rPr>
        <w:tab/>
        <w:t>Development</w:t>
      </w:r>
      <w:r w:rsidRPr="00135515">
        <w:t xml:space="preserve">, 60(5), 821-837. </w:t>
      </w:r>
    </w:p>
    <w:p w:rsidR="00622C13" w:rsidRPr="00135515" w:rsidRDefault="00622C13" w:rsidP="00313CF8">
      <w:pPr>
        <w:pStyle w:val="NoSpacing"/>
      </w:pPr>
    </w:p>
    <w:p w:rsidR="00622C13" w:rsidRPr="00135515" w:rsidRDefault="00240844" w:rsidP="00622C13">
      <w:proofErr w:type="gramStart"/>
      <w:r w:rsidRPr="00135515">
        <w:t>Young, M., Denny, G., &amp; Donnelly, J. (2012).</w:t>
      </w:r>
      <w:proofErr w:type="gramEnd"/>
      <w:r w:rsidRPr="00135515">
        <w:t xml:space="preserve"> Lessons from the t</w:t>
      </w:r>
      <w:r w:rsidR="00622C13" w:rsidRPr="00135515">
        <w:t xml:space="preserve">renches: Meeting </w:t>
      </w:r>
    </w:p>
    <w:p w:rsidR="000654E6" w:rsidRPr="00135515" w:rsidRDefault="000654E6" w:rsidP="00622C13"/>
    <w:p w:rsidR="00622C13" w:rsidRPr="00135515" w:rsidRDefault="00622C13" w:rsidP="00622C13">
      <w:r w:rsidRPr="00135515">
        <w:tab/>
      </w:r>
      <w:proofErr w:type="gramStart"/>
      <w:r w:rsidR="00FE657D" w:rsidRPr="00135515">
        <w:t>evaluation</w:t>
      </w:r>
      <w:proofErr w:type="gramEnd"/>
      <w:r w:rsidR="00FE657D" w:rsidRPr="00135515">
        <w:t xml:space="preserve"> c</w:t>
      </w:r>
      <w:r w:rsidRPr="00135515">
        <w:t xml:space="preserve">hallenges in </w:t>
      </w:r>
      <w:r w:rsidR="00FE657D" w:rsidRPr="00135515">
        <w:t>school health e</w:t>
      </w:r>
      <w:r w:rsidRPr="00135515">
        <w:t>ducation</w:t>
      </w:r>
      <w:r w:rsidR="00240844" w:rsidRPr="00135515">
        <w:rPr>
          <w:i/>
        </w:rPr>
        <w:t>. Journal o</w:t>
      </w:r>
      <w:r w:rsidRPr="00135515">
        <w:rPr>
          <w:i/>
        </w:rPr>
        <w:t>f School Health</w:t>
      </w:r>
      <w:r w:rsidRPr="00135515">
        <w:t xml:space="preserve">, 82(11), </w:t>
      </w:r>
    </w:p>
    <w:p w:rsidR="00622C13" w:rsidRPr="00135515" w:rsidRDefault="00622C13" w:rsidP="00622C13">
      <w:r w:rsidRPr="00135515">
        <w:tab/>
      </w:r>
    </w:p>
    <w:p w:rsidR="00622C13" w:rsidRPr="00135515" w:rsidRDefault="00622C13" w:rsidP="00622C13">
      <w:r w:rsidRPr="00135515">
        <w:tab/>
      </w:r>
      <w:proofErr w:type="gramStart"/>
      <w:r w:rsidRPr="00135515">
        <w:t>528-535.</w:t>
      </w:r>
      <w:proofErr w:type="gramEnd"/>
      <w:r w:rsidRPr="00135515">
        <w:t xml:space="preserve"> </w:t>
      </w:r>
    </w:p>
    <w:p w:rsidR="006D38CC" w:rsidRPr="00135515" w:rsidRDefault="006D38CC" w:rsidP="00622C13"/>
    <w:p w:rsidR="006D38CC" w:rsidRPr="00135515" w:rsidRDefault="006D38CC" w:rsidP="006D38CC">
      <w:proofErr w:type="gramStart"/>
      <w:r w:rsidRPr="00135515">
        <w:t xml:space="preserve">Zhang, G., Zeller, N., Griffith, R., Metcalf, D., Williams, J., Shea, C., &amp; </w:t>
      </w:r>
      <w:proofErr w:type="spellStart"/>
      <w:r w:rsidRPr="00135515">
        <w:t>Misulis</w:t>
      </w:r>
      <w:proofErr w:type="spellEnd"/>
      <w:r w:rsidRPr="00135515">
        <w:t>, K. (2011).</w:t>
      </w:r>
      <w:proofErr w:type="gramEnd"/>
      <w:r w:rsidRPr="00135515">
        <w:t xml:space="preserve"> </w:t>
      </w:r>
    </w:p>
    <w:p w:rsidR="006D38CC" w:rsidRPr="00135515" w:rsidRDefault="006D38CC" w:rsidP="006D38CC"/>
    <w:p w:rsidR="006D38CC" w:rsidRPr="00135515" w:rsidRDefault="006D38CC" w:rsidP="006D38CC">
      <w:r w:rsidRPr="00135515">
        <w:tab/>
      </w:r>
      <w:r w:rsidR="00AC6BBA" w:rsidRPr="00135515">
        <w:t>Using the c</w:t>
      </w:r>
      <w:r w:rsidRPr="00135515">
        <w:t>ontext</w:t>
      </w:r>
      <w:r w:rsidR="00AC6BBA" w:rsidRPr="00135515">
        <w:t>, input, process, and product evaluation m</w:t>
      </w:r>
      <w:r w:rsidRPr="00135515">
        <w:t xml:space="preserve">odel (CIPP) as a </w:t>
      </w:r>
    </w:p>
    <w:p w:rsidR="006D38CC" w:rsidRPr="00135515" w:rsidRDefault="006D38CC" w:rsidP="006D38CC"/>
    <w:p w:rsidR="006D38CC" w:rsidRPr="00135515" w:rsidRDefault="006D38CC" w:rsidP="006D38CC">
      <w:r w:rsidRPr="00135515">
        <w:tab/>
      </w:r>
      <w:proofErr w:type="gramStart"/>
      <w:r w:rsidR="00AC6BBA" w:rsidRPr="00135515">
        <w:t>comprehensive</w:t>
      </w:r>
      <w:proofErr w:type="gramEnd"/>
      <w:r w:rsidR="00AC6BBA" w:rsidRPr="00135515">
        <w:t xml:space="preserve"> framework to guide the planning, implementation, and a</w:t>
      </w:r>
      <w:r w:rsidRPr="00135515">
        <w:t xml:space="preserve">ssessment of </w:t>
      </w:r>
    </w:p>
    <w:p w:rsidR="006D38CC" w:rsidRPr="00135515" w:rsidRDefault="006D38CC" w:rsidP="006D38CC"/>
    <w:p w:rsidR="006D38CC" w:rsidRPr="00135515" w:rsidRDefault="006D38CC" w:rsidP="006D38CC">
      <w:pPr>
        <w:rPr>
          <w:i/>
        </w:rPr>
      </w:pPr>
      <w:r w:rsidRPr="00135515">
        <w:tab/>
      </w:r>
      <w:proofErr w:type="gramStart"/>
      <w:r w:rsidR="00AC6BBA" w:rsidRPr="00135515">
        <w:t>service-learning</w:t>
      </w:r>
      <w:proofErr w:type="gramEnd"/>
      <w:r w:rsidR="00AC6BBA" w:rsidRPr="00135515">
        <w:t xml:space="preserve"> p</w:t>
      </w:r>
      <w:r w:rsidRPr="00135515">
        <w:t>rograms. </w:t>
      </w:r>
      <w:r w:rsidRPr="00135515">
        <w:rPr>
          <w:i/>
        </w:rPr>
        <w:t xml:space="preserve">Journal </w:t>
      </w:r>
      <w:proofErr w:type="gramStart"/>
      <w:r w:rsidRPr="00135515">
        <w:rPr>
          <w:i/>
        </w:rPr>
        <w:t>Of</w:t>
      </w:r>
      <w:proofErr w:type="gramEnd"/>
      <w:r w:rsidRPr="00135515">
        <w:rPr>
          <w:i/>
        </w:rPr>
        <w:t xml:space="preserve"> Higher Education Outreach And </w:t>
      </w:r>
    </w:p>
    <w:p w:rsidR="006D38CC" w:rsidRPr="00135515" w:rsidRDefault="006D38CC" w:rsidP="006D38CC">
      <w:pPr>
        <w:rPr>
          <w:i/>
        </w:rPr>
      </w:pPr>
    </w:p>
    <w:p w:rsidR="006D38CC" w:rsidRPr="00135515" w:rsidRDefault="006D38CC" w:rsidP="006D38CC">
      <w:r w:rsidRPr="00135515">
        <w:rPr>
          <w:i/>
        </w:rPr>
        <w:tab/>
        <w:t>Engagement</w:t>
      </w:r>
      <w:r w:rsidRPr="00135515">
        <w:t>, 15(4), 57-84.</w:t>
      </w:r>
    </w:p>
    <w:p w:rsidR="00A2389C" w:rsidRPr="00135515" w:rsidRDefault="00A2389C" w:rsidP="000C1FA9">
      <w:pPr>
        <w:rPr>
          <w:rFonts w:eastAsiaTheme="minorHAnsi"/>
        </w:rPr>
      </w:pPr>
    </w:p>
    <w:sectPr w:rsidR="00A2389C" w:rsidRPr="00135515" w:rsidSect="00056CB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2C6" w:rsidRDefault="00B152C6" w:rsidP="0074214C">
      <w:r>
        <w:separator/>
      </w:r>
    </w:p>
  </w:endnote>
  <w:endnote w:type="continuationSeparator" w:id="0">
    <w:p w:rsidR="00B152C6" w:rsidRDefault="00B152C6" w:rsidP="00742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45260"/>
      <w:docPartObj>
        <w:docPartGallery w:val="Page Numbers (Bottom of Page)"/>
        <w:docPartUnique/>
      </w:docPartObj>
    </w:sdtPr>
    <w:sdtEndPr>
      <w:rPr>
        <w:noProof/>
      </w:rPr>
    </w:sdtEndPr>
    <w:sdtContent>
      <w:p w:rsidR="00570434" w:rsidRDefault="00570434">
        <w:pPr>
          <w:pStyle w:val="Footer"/>
          <w:jc w:val="center"/>
        </w:pPr>
        <w:fldSimple w:instr=" PAGE   \* MERGEFORMAT ">
          <w:r w:rsidR="00911710">
            <w:rPr>
              <w:noProof/>
            </w:rPr>
            <w:t>15</w:t>
          </w:r>
        </w:fldSimple>
      </w:p>
    </w:sdtContent>
  </w:sdt>
  <w:p w:rsidR="00570434" w:rsidRDefault="00570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2C6" w:rsidRDefault="00B152C6" w:rsidP="0074214C">
      <w:r>
        <w:separator/>
      </w:r>
    </w:p>
  </w:footnote>
  <w:footnote w:type="continuationSeparator" w:id="0">
    <w:p w:rsidR="00B152C6" w:rsidRDefault="00B152C6" w:rsidP="00742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34B"/>
    <w:multiLevelType w:val="hybridMultilevel"/>
    <w:tmpl w:val="E8FA7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335F29"/>
    <w:multiLevelType w:val="multilevel"/>
    <w:tmpl w:val="832A8192"/>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C1FA9"/>
    <w:rsid w:val="000106B3"/>
    <w:rsid w:val="00017BF8"/>
    <w:rsid w:val="00025086"/>
    <w:rsid w:val="00027753"/>
    <w:rsid w:val="00056CBD"/>
    <w:rsid w:val="00060BAF"/>
    <w:rsid w:val="000654E6"/>
    <w:rsid w:val="000654EF"/>
    <w:rsid w:val="00074D0B"/>
    <w:rsid w:val="00094055"/>
    <w:rsid w:val="00095017"/>
    <w:rsid w:val="000A20F7"/>
    <w:rsid w:val="000B403A"/>
    <w:rsid w:val="000C02A1"/>
    <w:rsid w:val="000C1FA9"/>
    <w:rsid w:val="000F30B1"/>
    <w:rsid w:val="00112CFD"/>
    <w:rsid w:val="00116B70"/>
    <w:rsid w:val="00121AAA"/>
    <w:rsid w:val="00124C23"/>
    <w:rsid w:val="00135515"/>
    <w:rsid w:val="00150282"/>
    <w:rsid w:val="00185F23"/>
    <w:rsid w:val="001A63F6"/>
    <w:rsid w:val="001B6EA5"/>
    <w:rsid w:val="001D434E"/>
    <w:rsid w:val="001E0FF9"/>
    <w:rsid w:val="001E4798"/>
    <w:rsid w:val="002174F8"/>
    <w:rsid w:val="0021765E"/>
    <w:rsid w:val="002344EC"/>
    <w:rsid w:val="00240844"/>
    <w:rsid w:val="00245154"/>
    <w:rsid w:val="00263B62"/>
    <w:rsid w:val="00277301"/>
    <w:rsid w:val="00281CF0"/>
    <w:rsid w:val="0028278E"/>
    <w:rsid w:val="00292FDC"/>
    <w:rsid w:val="002972D8"/>
    <w:rsid w:val="002B2390"/>
    <w:rsid w:val="002C5559"/>
    <w:rsid w:val="002C62C1"/>
    <w:rsid w:val="002D7B14"/>
    <w:rsid w:val="002E3A6F"/>
    <w:rsid w:val="002F338B"/>
    <w:rsid w:val="003040EF"/>
    <w:rsid w:val="00313CF8"/>
    <w:rsid w:val="00317599"/>
    <w:rsid w:val="003254C1"/>
    <w:rsid w:val="0035312A"/>
    <w:rsid w:val="0036783F"/>
    <w:rsid w:val="00376C47"/>
    <w:rsid w:val="00380306"/>
    <w:rsid w:val="00383797"/>
    <w:rsid w:val="003913AE"/>
    <w:rsid w:val="003B3393"/>
    <w:rsid w:val="003B624F"/>
    <w:rsid w:val="003C0147"/>
    <w:rsid w:val="003D7407"/>
    <w:rsid w:val="003E181F"/>
    <w:rsid w:val="003F16D2"/>
    <w:rsid w:val="0040007B"/>
    <w:rsid w:val="00406EBD"/>
    <w:rsid w:val="004079E9"/>
    <w:rsid w:val="00414FA9"/>
    <w:rsid w:val="00421CAA"/>
    <w:rsid w:val="004240FE"/>
    <w:rsid w:val="00445CA0"/>
    <w:rsid w:val="00445ECC"/>
    <w:rsid w:val="004510E5"/>
    <w:rsid w:val="004826DC"/>
    <w:rsid w:val="00486F54"/>
    <w:rsid w:val="004923A5"/>
    <w:rsid w:val="004B4D00"/>
    <w:rsid w:val="004B51CD"/>
    <w:rsid w:val="004C5420"/>
    <w:rsid w:val="004D4E3B"/>
    <w:rsid w:val="004D6AAD"/>
    <w:rsid w:val="004E18B7"/>
    <w:rsid w:val="004E3C87"/>
    <w:rsid w:val="004F0951"/>
    <w:rsid w:val="004F4836"/>
    <w:rsid w:val="00502102"/>
    <w:rsid w:val="00512455"/>
    <w:rsid w:val="00532F57"/>
    <w:rsid w:val="0053387E"/>
    <w:rsid w:val="00552D40"/>
    <w:rsid w:val="00570434"/>
    <w:rsid w:val="005873BF"/>
    <w:rsid w:val="005928A9"/>
    <w:rsid w:val="005A1D5F"/>
    <w:rsid w:val="005A555E"/>
    <w:rsid w:val="005A78EA"/>
    <w:rsid w:val="005D047F"/>
    <w:rsid w:val="005D1D81"/>
    <w:rsid w:val="005D610C"/>
    <w:rsid w:val="00613F37"/>
    <w:rsid w:val="00622C13"/>
    <w:rsid w:val="00631D35"/>
    <w:rsid w:val="006346A7"/>
    <w:rsid w:val="00641352"/>
    <w:rsid w:val="00647133"/>
    <w:rsid w:val="00654750"/>
    <w:rsid w:val="006617A2"/>
    <w:rsid w:val="00671CE3"/>
    <w:rsid w:val="00674FC8"/>
    <w:rsid w:val="0069101B"/>
    <w:rsid w:val="006B20C5"/>
    <w:rsid w:val="006D0495"/>
    <w:rsid w:val="006D2948"/>
    <w:rsid w:val="006D38CC"/>
    <w:rsid w:val="006D3B27"/>
    <w:rsid w:val="006D4B55"/>
    <w:rsid w:val="006E4D8C"/>
    <w:rsid w:val="006F33A4"/>
    <w:rsid w:val="007176E1"/>
    <w:rsid w:val="00724F38"/>
    <w:rsid w:val="00727DD4"/>
    <w:rsid w:val="00736704"/>
    <w:rsid w:val="0074214C"/>
    <w:rsid w:val="00745496"/>
    <w:rsid w:val="0074558A"/>
    <w:rsid w:val="00752CB4"/>
    <w:rsid w:val="00761B34"/>
    <w:rsid w:val="0078784F"/>
    <w:rsid w:val="007912A3"/>
    <w:rsid w:val="007912F2"/>
    <w:rsid w:val="007C0F25"/>
    <w:rsid w:val="007D1D9B"/>
    <w:rsid w:val="007E035D"/>
    <w:rsid w:val="007E32FE"/>
    <w:rsid w:val="007F6DB0"/>
    <w:rsid w:val="00806AE4"/>
    <w:rsid w:val="00814C27"/>
    <w:rsid w:val="00817A1C"/>
    <w:rsid w:val="0083136B"/>
    <w:rsid w:val="008361C7"/>
    <w:rsid w:val="00844784"/>
    <w:rsid w:val="00851587"/>
    <w:rsid w:val="00857B5C"/>
    <w:rsid w:val="008849BF"/>
    <w:rsid w:val="00894E30"/>
    <w:rsid w:val="008A6919"/>
    <w:rsid w:val="008B2C5D"/>
    <w:rsid w:val="008B6313"/>
    <w:rsid w:val="008D05A6"/>
    <w:rsid w:val="008E1064"/>
    <w:rsid w:val="008F1D33"/>
    <w:rsid w:val="009046B0"/>
    <w:rsid w:val="009074E8"/>
    <w:rsid w:val="00911710"/>
    <w:rsid w:val="00912BEB"/>
    <w:rsid w:val="00932198"/>
    <w:rsid w:val="00950867"/>
    <w:rsid w:val="0098090E"/>
    <w:rsid w:val="0099586A"/>
    <w:rsid w:val="009965C6"/>
    <w:rsid w:val="009A12D0"/>
    <w:rsid w:val="009A7941"/>
    <w:rsid w:val="009B0B9F"/>
    <w:rsid w:val="009C5082"/>
    <w:rsid w:val="009C7B53"/>
    <w:rsid w:val="009D0E6B"/>
    <w:rsid w:val="009E292A"/>
    <w:rsid w:val="00A2389C"/>
    <w:rsid w:val="00A319FC"/>
    <w:rsid w:val="00A63DB6"/>
    <w:rsid w:val="00A708E9"/>
    <w:rsid w:val="00A81219"/>
    <w:rsid w:val="00A821E4"/>
    <w:rsid w:val="00A979A8"/>
    <w:rsid w:val="00AA0E7D"/>
    <w:rsid w:val="00AB191F"/>
    <w:rsid w:val="00AB413C"/>
    <w:rsid w:val="00AB7156"/>
    <w:rsid w:val="00AC1320"/>
    <w:rsid w:val="00AC39EB"/>
    <w:rsid w:val="00AC6B50"/>
    <w:rsid w:val="00AC6BBA"/>
    <w:rsid w:val="00AD2693"/>
    <w:rsid w:val="00AE580B"/>
    <w:rsid w:val="00AF558C"/>
    <w:rsid w:val="00B152C6"/>
    <w:rsid w:val="00B1558D"/>
    <w:rsid w:val="00B3115A"/>
    <w:rsid w:val="00B35779"/>
    <w:rsid w:val="00B41A67"/>
    <w:rsid w:val="00B44C52"/>
    <w:rsid w:val="00B63009"/>
    <w:rsid w:val="00B64CBB"/>
    <w:rsid w:val="00BB08EF"/>
    <w:rsid w:val="00BB4384"/>
    <w:rsid w:val="00BD01E4"/>
    <w:rsid w:val="00BD1F23"/>
    <w:rsid w:val="00BD2FB1"/>
    <w:rsid w:val="00BD3CBC"/>
    <w:rsid w:val="00BE452E"/>
    <w:rsid w:val="00BE5EB9"/>
    <w:rsid w:val="00BE762E"/>
    <w:rsid w:val="00C10A1A"/>
    <w:rsid w:val="00C20E45"/>
    <w:rsid w:val="00C21226"/>
    <w:rsid w:val="00C24217"/>
    <w:rsid w:val="00C347E0"/>
    <w:rsid w:val="00C3550D"/>
    <w:rsid w:val="00C369C4"/>
    <w:rsid w:val="00C40F95"/>
    <w:rsid w:val="00C42B01"/>
    <w:rsid w:val="00C46D47"/>
    <w:rsid w:val="00C75B7E"/>
    <w:rsid w:val="00CA0A75"/>
    <w:rsid w:val="00CA1C9F"/>
    <w:rsid w:val="00CA29BF"/>
    <w:rsid w:val="00CA3CA7"/>
    <w:rsid w:val="00CB3761"/>
    <w:rsid w:val="00CB6469"/>
    <w:rsid w:val="00CE05C4"/>
    <w:rsid w:val="00CF7C36"/>
    <w:rsid w:val="00D01D52"/>
    <w:rsid w:val="00D026EF"/>
    <w:rsid w:val="00D231D8"/>
    <w:rsid w:val="00D27908"/>
    <w:rsid w:val="00D30AC1"/>
    <w:rsid w:val="00D30FAA"/>
    <w:rsid w:val="00D3680E"/>
    <w:rsid w:val="00D55E4F"/>
    <w:rsid w:val="00D653EC"/>
    <w:rsid w:val="00D87128"/>
    <w:rsid w:val="00DA0240"/>
    <w:rsid w:val="00DB03D1"/>
    <w:rsid w:val="00DB6067"/>
    <w:rsid w:val="00DD1ABB"/>
    <w:rsid w:val="00DE4556"/>
    <w:rsid w:val="00DE6D3D"/>
    <w:rsid w:val="00E14BF9"/>
    <w:rsid w:val="00E22B34"/>
    <w:rsid w:val="00E32286"/>
    <w:rsid w:val="00E3495E"/>
    <w:rsid w:val="00E34A58"/>
    <w:rsid w:val="00E436E0"/>
    <w:rsid w:val="00E44C3C"/>
    <w:rsid w:val="00E9044E"/>
    <w:rsid w:val="00EA1623"/>
    <w:rsid w:val="00EA3B47"/>
    <w:rsid w:val="00EB039E"/>
    <w:rsid w:val="00EC0ED7"/>
    <w:rsid w:val="00EC78E0"/>
    <w:rsid w:val="00ED1895"/>
    <w:rsid w:val="00ED3407"/>
    <w:rsid w:val="00ED4F75"/>
    <w:rsid w:val="00F25CC7"/>
    <w:rsid w:val="00F2657A"/>
    <w:rsid w:val="00F329E4"/>
    <w:rsid w:val="00F47E40"/>
    <w:rsid w:val="00F51031"/>
    <w:rsid w:val="00F55ADE"/>
    <w:rsid w:val="00F76A9E"/>
    <w:rsid w:val="00F7719E"/>
    <w:rsid w:val="00F820A0"/>
    <w:rsid w:val="00F86019"/>
    <w:rsid w:val="00F90F72"/>
    <w:rsid w:val="00F942CD"/>
    <w:rsid w:val="00FA4DC3"/>
    <w:rsid w:val="00FB7E4E"/>
    <w:rsid w:val="00FC57DF"/>
    <w:rsid w:val="00FD42DB"/>
    <w:rsid w:val="00FD59FC"/>
    <w:rsid w:val="00FD636E"/>
    <w:rsid w:val="00FE2749"/>
    <w:rsid w:val="00FE657D"/>
    <w:rsid w:val="00FF6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5017"/>
    <w:pPr>
      <w:keepNext/>
      <w:spacing w:before="240" w:after="60"/>
      <w:jc w:val="center"/>
      <w:outlineLvl w:val="0"/>
    </w:pPr>
    <w:rPr>
      <w:rFonts w:cs="Arial"/>
      <w:b/>
      <w:bCs/>
      <w:kern w:val="32"/>
      <w:szCs w:val="32"/>
    </w:rPr>
  </w:style>
  <w:style w:type="paragraph" w:styleId="Heading2">
    <w:name w:val="heading 2"/>
    <w:next w:val="Normal"/>
    <w:link w:val="Heading2Char"/>
    <w:unhideWhenUsed/>
    <w:qFormat/>
    <w:rsid w:val="00B44C52"/>
    <w:pPr>
      <w:keepNext/>
      <w:spacing w:before="240" w:after="60"/>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semiHidden/>
    <w:unhideWhenUsed/>
    <w:qFormat/>
    <w:rsid w:val="000C1FA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C1FA9"/>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0C1FA9"/>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C1FA9"/>
    <w:pPr>
      <w:numPr>
        <w:ilvl w:val="5"/>
        <w:numId w:val="1"/>
      </w:numPr>
      <w:spacing w:before="240" w:after="60"/>
      <w:outlineLvl w:val="5"/>
    </w:pPr>
    <w:rPr>
      <w:b/>
      <w:bCs/>
      <w:sz w:val="22"/>
      <w:szCs w:val="22"/>
    </w:rPr>
  </w:style>
  <w:style w:type="paragraph" w:styleId="Heading7">
    <w:name w:val="heading 7"/>
    <w:basedOn w:val="Normal"/>
    <w:next w:val="Normal"/>
    <w:link w:val="Heading7Char"/>
    <w:semiHidden/>
    <w:unhideWhenUsed/>
    <w:qFormat/>
    <w:rsid w:val="000C1FA9"/>
    <w:pPr>
      <w:numPr>
        <w:ilvl w:val="6"/>
        <w:numId w:val="1"/>
      </w:numPr>
      <w:spacing w:before="240" w:after="60"/>
      <w:outlineLvl w:val="6"/>
    </w:pPr>
  </w:style>
  <w:style w:type="paragraph" w:styleId="Heading8">
    <w:name w:val="heading 8"/>
    <w:basedOn w:val="Normal"/>
    <w:next w:val="Normal"/>
    <w:link w:val="Heading8Char"/>
    <w:semiHidden/>
    <w:unhideWhenUsed/>
    <w:qFormat/>
    <w:rsid w:val="000C1FA9"/>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0C1FA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017"/>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B44C52"/>
    <w:rPr>
      <w:rFonts w:ascii="Times New Roman" w:eastAsia="Times New Roman" w:hAnsi="Times New Roman" w:cs="Arial"/>
      <w:b/>
      <w:bCs/>
      <w:iCs/>
      <w:sz w:val="24"/>
      <w:szCs w:val="28"/>
    </w:rPr>
  </w:style>
  <w:style w:type="character" w:customStyle="1" w:styleId="Heading3Char">
    <w:name w:val="Heading 3 Char"/>
    <w:basedOn w:val="DefaultParagraphFont"/>
    <w:link w:val="Heading3"/>
    <w:semiHidden/>
    <w:rsid w:val="000C1FA9"/>
    <w:rPr>
      <w:rFonts w:ascii="Arial" w:eastAsia="Times New Roman" w:hAnsi="Arial" w:cs="Arial"/>
      <w:b/>
      <w:bCs/>
      <w:sz w:val="26"/>
      <w:szCs w:val="26"/>
    </w:rPr>
  </w:style>
  <w:style w:type="character" w:customStyle="1" w:styleId="Heading4Char">
    <w:name w:val="Heading 4 Char"/>
    <w:basedOn w:val="DefaultParagraphFont"/>
    <w:link w:val="Heading4"/>
    <w:semiHidden/>
    <w:rsid w:val="000C1FA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0C1FA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0C1FA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0C1FA9"/>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0C1FA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0C1FA9"/>
    <w:rPr>
      <w:rFonts w:ascii="Arial" w:eastAsia="Times New Roman" w:hAnsi="Arial" w:cs="Arial"/>
    </w:rPr>
  </w:style>
  <w:style w:type="character" w:styleId="Hyperlink">
    <w:name w:val="Hyperlink"/>
    <w:basedOn w:val="DefaultParagraphFont"/>
    <w:uiPriority w:val="99"/>
    <w:unhideWhenUsed/>
    <w:rsid w:val="000C1FA9"/>
    <w:rPr>
      <w:color w:val="0000FF"/>
      <w:u w:val="single"/>
    </w:rPr>
  </w:style>
  <w:style w:type="paragraph" w:styleId="NormalWeb">
    <w:name w:val="Normal (Web)"/>
    <w:basedOn w:val="Normal"/>
    <w:semiHidden/>
    <w:unhideWhenUsed/>
    <w:rsid w:val="000C1FA9"/>
    <w:pPr>
      <w:spacing w:before="100" w:beforeAutospacing="1" w:after="100" w:afterAutospacing="1"/>
    </w:pPr>
    <w:rPr>
      <w:rFonts w:ascii="Arial" w:hAnsi="Arial"/>
      <w:color w:val="000000"/>
      <w:sz w:val="20"/>
      <w:szCs w:val="20"/>
    </w:rPr>
  </w:style>
  <w:style w:type="table" w:customStyle="1" w:styleId="TableGrid1">
    <w:name w:val="Table Grid1"/>
    <w:basedOn w:val="TableNormal"/>
    <w:uiPriority w:val="59"/>
    <w:rsid w:val="000C1FA9"/>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214C"/>
    <w:pPr>
      <w:tabs>
        <w:tab w:val="center" w:pos="4680"/>
        <w:tab w:val="right" w:pos="9360"/>
      </w:tabs>
    </w:pPr>
  </w:style>
  <w:style w:type="character" w:customStyle="1" w:styleId="HeaderChar">
    <w:name w:val="Header Char"/>
    <w:basedOn w:val="DefaultParagraphFont"/>
    <w:link w:val="Header"/>
    <w:uiPriority w:val="99"/>
    <w:rsid w:val="007421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214C"/>
    <w:pPr>
      <w:tabs>
        <w:tab w:val="center" w:pos="4680"/>
        <w:tab w:val="right" w:pos="9360"/>
      </w:tabs>
    </w:pPr>
  </w:style>
  <w:style w:type="character" w:customStyle="1" w:styleId="FooterChar">
    <w:name w:val="Footer Char"/>
    <w:basedOn w:val="DefaultParagraphFont"/>
    <w:link w:val="Footer"/>
    <w:uiPriority w:val="99"/>
    <w:rsid w:val="0074214C"/>
    <w:rPr>
      <w:rFonts w:ascii="Times New Roman" w:eastAsia="Times New Roman" w:hAnsi="Times New Roman" w:cs="Times New Roman"/>
      <w:sz w:val="24"/>
      <w:szCs w:val="24"/>
    </w:rPr>
  </w:style>
  <w:style w:type="table" w:styleId="TableGrid">
    <w:name w:val="Table Grid"/>
    <w:basedOn w:val="TableNormal"/>
    <w:uiPriority w:val="1"/>
    <w:rsid w:val="0074214C"/>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14C"/>
    <w:rPr>
      <w:rFonts w:ascii="Tahoma" w:hAnsi="Tahoma" w:cs="Tahoma"/>
      <w:sz w:val="16"/>
      <w:szCs w:val="16"/>
    </w:rPr>
  </w:style>
  <w:style w:type="character" w:customStyle="1" w:styleId="BalloonTextChar">
    <w:name w:val="Balloon Text Char"/>
    <w:basedOn w:val="DefaultParagraphFont"/>
    <w:link w:val="BalloonText"/>
    <w:uiPriority w:val="99"/>
    <w:semiHidden/>
    <w:rsid w:val="0074214C"/>
    <w:rPr>
      <w:rFonts w:ascii="Tahoma" w:eastAsia="Times New Roman" w:hAnsi="Tahoma" w:cs="Tahoma"/>
      <w:sz w:val="16"/>
      <w:szCs w:val="16"/>
    </w:rPr>
  </w:style>
  <w:style w:type="character" w:customStyle="1" w:styleId="apple-converted-space">
    <w:name w:val="apple-converted-space"/>
    <w:basedOn w:val="DefaultParagraphFont"/>
    <w:rsid w:val="006E4D8C"/>
  </w:style>
  <w:style w:type="paragraph" w:styleId="NoSpacing">
    <w:name w:val="No Spacing"/>
    <w:uiPriority w:val="1"/>
    <w:qFormat/>
    <w:rsid w:val="006E4D8C"/>
    <w:pPr>
      <w:spacing w:after="0" w:line="240" w:lineRule="auto"/>
    </w:pPr>
    <w:rPr>
      <w:rFonts w:ascii="Times New Roman" w:eastAsia="Times New Roman" w:hAnsi="Times New Roman" w:cs="Times New Roman"/>
      <w:sz w:val="24"/>
      <w:szCs w:val="24"/>
    </w:rPr>
  </w:style>
  <w:style w:type="paragraph" w:customStyle="1" w:styleId="Default">
    <w:name w:val="Default"/>
    <w:rsid w:val="00AC1320"/>
    <w:pPr>
      <w:autoSpaceDE w:val="0"/>
      <w:autoSpaceDN w:val="0"/>
      <w:adjustRightInd w:val="0"/>
      <w:spacing w:after="0" w:line="240" w:lineRule="auto"/>
    </w:pPr>
    <w:rPr>
      <w:rFonts w:ascii="AGaramond" w:hAnsi="AGaramond" w:cs="AGaramond"/>
      <w:color w:val="000000"/>
      <w:sz w:val="24"/>
      <w:szCs w:val="24"/>
    </w:rPr>
  </w:style>
  <w:style w:type="paragraph" w:styleId="TOCHeading">
    <w:name w:val="TOC Heading"/>
    <w:basedOn w:val="Heading1"/>
    <w:next w:val="Normal"/>
    <w:uiPriority w:val="39"/>
    <w:semiHidden/>
    <w:unhideWhenUsed/>
    <w:qFormat/>
    <w:rsid w:val="0009501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095017"/>
    <w:pPr>
      <w:spacing w:after="100"/>
    </w:pPr>
  </w:style>
  <w:style w:type="character" w:styleId="CommentReference">
    <w:name w:val="annotation reference"/>
    <w:basedOn w:val="DefaultParagraphFont"/>
    <w:uiPriority w:val="99"/>
    <w:semiHidden/>
    <w:unhideWhenUsed/>
    <w:rsid w:val="006346A7"/>
    <w:rPr>
      <w:sz w:val="16"/>
      <w:szCs w:val="16"/>
    </w:rPr>
  </w:style>
  <w:style w:type="paragraph" w:styleId="CommentText">
    <w:name w:val="annotation text"/>
    <w:basedOn w:val="Normal"/>
    <w:link w:val="CommentTextChar"/>
    <w:uiPriority w:val="99"/>
    <w:semiHidden/>
    <w:unhideWhenUsed/>
    <w:rsid w:val="006346A7"/>
    <w:rPr>
      <w:sz w:val="20"/>
      <w:szCs w:val="20"/>
    </w:rPr>
  </w:style>
  <w:style w:type="character" w:customStyle="1" w:styleId="CommentTextChar">
    <w:name w:val="Comment Text Char"/>
    <w:basedOn w:val="DefaultParagraphFont"/>
    <w:link w:val="CommentText"/>
    <w:uiPriority w:val="99"/>
    <w:semiHidden/>
    <w:rsid w:val="006346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6A7"/>
    <w:rPr>
      <w:b/>
      <w:bCs/>
    </w:rPr>
  </w:style>
  <w:style w:type="character" w:customStyle="1" w:styleId="CommentSubjectChar">
    <w:name w:val="Comment Subject Char"/>
    <w:basedOn w:val="CommentTextChar"/>
    <w:link w:val="CommentSubject"/>
    <w:uiPriority w:val="99"/>
    <w:semiHidden/>
    <w:rsid w:val="006346A7"/>
    <w:rPr>
      <w:rFonts w:ascii="Times New Roman" w:eastAsia="Times New Roman" w:hAnsi="Times New Roman" w:cs="Times New Roman"/>
      <w:b/>
      <w:bCs/>
      <w:sz w:val="20"/>
      <w:szCs w:val="20"/>
    </w:rPr>
  </w:style>
  <w:style w:type="paragraph" w:styleId="TOC2">
    <w:name w:val="toc 2"/>
    <w:basedOn w:val="Normal"/>
    <w:next w:val="Normal"/>
    <w:autoRedefine/>
    <w:uiPriority w:val="39"/>
    <w:unhideWhenUsed/>
    <w:rsid w:val="002D7B14"/>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5017"/>
    <w:pPr>
      <w:keepNext/>
      <w:spacing w:before="240" w:after="60"/>
      <w:jc w:val="center"/>
      <w:outlineLvl w:val="0"/>
    </w:pPr>
    <w:rPr>
      <w:rFonts w:cs="Arial"/>
      <w:b/>
      <w:bCs/>
      <w:kern w:val="32"/>
      <w:szCs w:val="32"/>
    </w:rPr>
  </w:style>
  <w:style w:type="paragraph" w:styleId="Heading2">
    <w:name w:val="heading 2"/>
    <w:basedOn w:val="Normal"/>
    <w:next w:val="Normal"/>
    <w:link w:val="Heading2Char"/>
    <w:semiHidden/>
    <w:unhideWhenUsed/>
    <w:qFormat/>
    <w:rsid w:val="000C1FA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C1FA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C1FA9"/>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0C1FA9"/>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C1FA9"/>
    <w:pPr>
      <w:numPr>
        <w:ilvl w:val="5"/>
        <w:numId w:val="1"/>
      </w:numPr>
      <w:spacing w:before="240" w:after="60"/>
      <w:outlineLvl w:val="5"/>
    </w:pPr>
    <w:rPr>
      <w:b/>
      <w:bCs/>
      <w:sz w:val="22"/>
      <w:szCs w:val="22"/>
    </w:rPr>
  </w:style>
  <w:style w:type="paragraph" w:styleId="Heading7">
    <w:name w:val="heading 7"/>
    <w:basedOn w:val="Normal"/>
    <w:next w:val="Normal"/>
    <w:link w:val="Heading7Char"/>
    <w:semiHidden/>
    <w:unhideWhenUsed/>
    <w:qFormat/>
    <w:rsid w:val="000C1FA9"/>
    <w:pPr>
      <w:numPr>
        <w:ilvl w:val="6"/>
        <w:numId w:val="1"/>
      </w:numPr>
      <w:spacing w:before="240" w:after="60"/>
      <w:outlineLvl w:val="6"/>
    </w:pPr>
  </w:style>
  <w:style w:type="paragraph" w:styleId="Heading8">
    <w:name w:val="heading 8"/>
    <w:basedOn w:val="Normal"/>
    <w:next w:val="Normal"/>
    <w:link w:val="Heading8Char"/>
    <w:semiHidden/>
    <w:unhideWhenUsed/>
    <w:qFormat/>
    <w:rsid w:val="000C1FA9"/>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0C1FA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017"/>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semiHidden/>
    <w:rsid w:val="000C1FA9"/>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C1FA9"/>
    <w:rPr>
      <w:rFonts w:ascii="Arial" w:eastAsia="Times New Roman" w:hAnsi="Arial" w:cs="Arial"/>
      <w:b/>
      <w:bCs/>
      <w:sz w:val="26"/>
      <w:szCs w:val="26"/>
    </w:rPr>
  </w:style>
  <w:style w:type="character" w:customStyle="1" w:styleId="Heading4Char">
    <w:name w:val="Heading 4 Char"/>
    <w:basedOn w:val="DefaultParagraphFont"/>
    <w:link w:val="Heading4"/>
    <w:semiHidden/>
    <w:rsid w:val="000C1FA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0C1FA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0C1FA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0C1FA9"/>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0C1FA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0C1FA9"/>
    <w:rPr>
      <w:rFonts w:ascii="Arial" w:eastAsia="Times New Roman" w:hAnsi="Arial" w:cs="Arial"/>
    </w:rPr>
  </w:style>
  <w:style w:type="character" w:styleId="Hyperlink">
    <w:name w:val="Hyperlink"/>
    <w:basedOn w:val="DefaultParagraphFont"/>
    <w:uiPriority w:val="99"/>
    <w:unhideWhenUsed/>
    <w:rsid w:val="000C1FA9"/>
    <w:rPr>
      <w:color w:val="0000FF"/>
      <w:u w:val="single"/>
    </w:rPr>
  </w:style>
  <w:style w:type="paragraph" w:styleId="NormalWeb">
    <w:name w:val="Normal (Web)"/>
    <w:basedOn w:val="Normal"/>
    <w:semiHidden/>
    <w:unhideWhenUsed/>
    <w:rsid w:val="000C1FA9"/>
    <w:pPr>
      <w:spacing w:before="100" w:beforeAutospacing="1" w:after="100" w:afterAutospacing="1"/>
    </w:pPr>
    <w:rPr>
      <w:rFonts w:ascii="Arial" w:hAnsi="Arial"/>
      <w:color w:val="000000"/>
      <w:sz w:val="20"/>
      <w:szCs w:val="20"/>
    </w:rPr>
  </w:style>
  <w:style w:type="table" w:customStyle="1" w:styleId="TableGrid1">
    <w:name w:val="Table Grid1"/>
    <w:basedOn w:val="TableNormal"/>
    <w:uiPriority w:val="59"/>
    <w:rsid w:val="000C1FA9"/>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214C"/>
    <w:pPr>
      <w:tabs>
        <w:tab w:val="center" w:pos="4680"/>
        <w:tab w:val="right" w:pos="9360"/>
      </w:tabs>
    </w:pPr>
  </w:style>
  <w:style w:type="character" w:customStyle="1" w:styleId="HeaderChar">
    <w:name w:val="Header Char"/>
    <w:basedOn w:val="DefaultParagraphFont"/>
    <w:link w:val="Header"/>
    <w:uiPriority w:val="99"/>
    <w:rsid w:val="007421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214C"/>
    <w:pPr>
      <w:tabs>
        <w:tab w:val="center" w:pos="4680"/>
        <w:tab w:val="right" w:pos="9360"/>
      </w:tabs>
    </w:pPr>
  </w:style>
  <w:style w:type="character" w:customStyle="1" w:styleId="FooterChar">
    <w:name w:val="Footer Char"/>
    <w:basedOn w:val="DefaultParagraphFont"/>
    <w:link w:val="Footer"/>
    <w:uiPriority w:val="99"/>
    <w:rsid w:val="0074214C"/>
    <w:rPr>
      <w:rFonts w:ascii="Times New Roman" w:eastAsia="Times New Roman" w:hAnsi="Times New Roman" w:cs="Times New Roman"/>
      <w:sz w:val="24"/>
      <w:szCs w:val="24"/>
    </w:rPr>
  </w:style>
  <w:style w:type="table" w:styleId="TableGrid">
    <w:name w:val="Table Grid"/>
    <w:basedOn w:val="TableNormal"/>
    <w:uiPriority w:val="1"/>
    <w:rsid w:val="0074214C"/>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14C"/>
    <w:rPr>
      <w:rFonts w:ascii="Tahoma" w:hAnsi="Tahoma" w:cs="Tahoma"/>
      <w:sz w:val="16"/>
      <w:szCs w:val="16"/>
    </w:rPr>
  </w:style>
  <w:style w:type="character" w:customStyle="1" w:styleId="BalloonTextChar">
    <w:name w:val="Balloon Text Char"/>
    <w:basedOn w:val="DefaultParagraphFont"/>
    <w:link w:val="BalloonText"/>
    <w:uiPriority w:val="99"/>
    <w:semiHidden/>
    <w:rsid w:val="0074214C"/>
    <w:rPr>
      <w:rFonts w:ascii="Tahoma" w:eastAsia="Times New Roman" w:hAnsi="Tahoma" w:cs="Tahoma"/>
      <w:sz w:val="16"/>
      <w:szCs w:val="16"/>
    </w:rPr>
  </w:style>
  <w:style w:type="character" w:customStyle="1" w:styleId="apple-converted-space">
    <w:name w:val="apple-converted-space"/>
    <w:basedOn w:val="DefaultParagraphFont"/>
    <w:rsid w:val="006E4D8C"/>
  </w:style>
  <w:style w:type="paragraph" w:styleId="NoSpacing">
    <w:name w:val="No Spacing"/>
    <w:uiPriority w:val="1"/>
    <w:qFormat/>
    <w:rsid w:val="006E4D8C"/>
    <w:pPr>
      <w:spacing w:after="0" w:line="240" w:lineRule="auto"/>
    </w:pPr>
    <w:rPr>
      <w:rFonts w:ascii="Times New Roman" w:eastAsia="Times New Roman" w:hAnsi="Times New Roman" w:cs="Times New Roman"/>
      <w:sz w:val="24"/>
      <w:szCs w:val="24"/>
    </w:rPr>
  </w:style>
  <w:style w:type="paragraph" w:customStyle="1" w:styleId="Default">
    <w:name w:val="Default"/>
    <w:rsid w:val="00AC1320"/>
    <w:pPr>
      <w:autoSpaceDE w:val="0"/>
      <w:autoSpaceDN w:val="0"/>
      <w:adjustRightInd w:val="0"/>
      <w:spacing w:after="0" w:line="240" w:lineRule="auto"/>
    </w:pPr>
    <w:rPr>
      <w:rFonts w:ascii="AGaramond" w:hAnsi="AGaramond" w:cs="AGaramond"/>
      <w:color w:val="000000"/>
      <w:sz w:val="24"/>
      <w:szCs w:val="24"/>
    </w:rPr>
  </w:style>
  <w:style w:type="paragraph" w:styleId="TOCHeading">
    <w:name w:val="TOC Heading"/>
    <w:basedOn w:val="Heading1"/>
    <w:next w:val="Normal"/>
    <w:uiPriority w:val="39"/>
    <w:semiHidden/>
    <w:unhideWhenUsed/>
    <w:qFormat/>
    <w:rsid w:val="0009501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095017"/>
    <w:pPr>
      <w:spacing w:after="100"/>
    </w:pPr>
  </w:style>
  <w:style w:type="character" w:styleId="CommentReference">
    <w:name w:val="annotation reference"/>
    <w:basedOn w:val="DefaultParagraphFont"/>
    <w:uiPriority w:val="99"/>
    <w:semiHidden/>
    <w:unhideWhenUsed/>
    <w:rsid w:val="006346A7"/>
    <w:rPr>
      <w:sz w:val="16"/>
      <w:szCs w:val="16"/>
    </w:rPr>
  </w:style>
  <w:style w:type="paragraph" w:styleId="CommentText">
    <w:name w:val="annotation text"/>
    <w:basedOn w:val="Normal"/>
    <w:link w:val="CommentTextChar"/>
    <w:uiPriority w:val="99"/>
    <w:semiHidden/>
    <w:unhideWhenUsed/>
    <w:rsid w:val="006346A7"/>
    <w:rPr>
      <w:sz w:val="20"/>
      <w:szCs w:val="20"/>
    </w:rPr>
  </w:style>
  <w:style w:type="character" w:customStyle="1" w:styleId="CommentTextChar">
    <w:name w:val="Comment Text Char"/>
    <w:basedOn w:val="DefaultParagraphFont"/>
    <w:link w:val="CommentText"/>
    <w:uiPriority w:val="99"/>
    <w:semiHidden/>
    <w:rsid w:val="006346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6A7"/>
    <w:rPr>
      <w:b/>
      <w:bCs/>
    </w:rPr>
  </w:style>
  <w:style w:type="character" w:customStyle="1" w:styleId="CommentSubjectChar">
    <w:name w:val="Comment Subject Char"/>
    <w:basedOn w:val="CommentTextChar"/>
    <w:link w:val="CommentSubject"/>
    <w:uiPriority w:val="99"/>
    <w:semiHidden/>
    <w:rsid w:val="006346A7"/>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82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7A85-0A94-4B5A-A96B-48A19632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18</Pages>
  <Words>4272</Words>
  <Characters>24356</Characters>
  <Application>Microsoft Office Word</Application>
  <DocSecurity>0</DocSecurity>
  <Lines>202</Lines>
  <Paragraphs>57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Evaluating Evaluation</vt:lpstr>
      <vt:lpstr>Abstract </vt:lpstr>
      <vt:lpstr>Table of Contents</vt:lpstr>
      <vt:lpstr>Introduction</vt:lpstr>
      <vt:lpstr>Problem Statement </vt:lpstr>
      <vt:lpstr>Purpose Statement </vt:lpstr>
      <vt:lpstr>Questions</vt:lpstr>
      <vt:lpstr>Delimitations</vt:lpstr>
      <vt:lpstr>Significance of the Study</vt:lpstr>
      <vt:lpstr>Methods</vt:lpstr>
      <vt:lpstr>Review of the Literature</vt:lpstr>
      <vt:lpstr>    Increased Accuracy versus Inaccurate Findings</vt:lpstr>
      <vt:lpstr>    Educational Evaluation</vt:lpstr>
      <vt:lpstr>    Bias in Evaluation</vt:lpstr>
      <vt:lpstr>    It is All in the Detail</vt:lpstr>
      <vt:lpstr>Conclusions</vt:lpstr>
      <vt:lpstr>Discussion and Implications </vt:lpstr>
      <vt:lpstr>Implications for Further Research </vt:lpstr>
      <vt:lpstr/>
      <vt:lpstr/>
      <vt:lpstr>References</vt:lpstr>
    </vt:vector>
  </TitlesOfParts>
  <Company>Marshall University C &amp; I 676</Company>
  <LinksUpToDate>false</LinksUpToDate>
  <CharactersWithSpaces>28571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Evaluation</dc:title>
  <dc:creator>Brenda L Tuckwiller</dc:creator>
  <cp:lastModifiedBy>Whitney</cp:lastModifiedBy>
  <cp:revision>23</cp:revision>
  <cp:lastPrinted>2013-02-15T21:11:00Z</cp:lastPrinted>
  <dcterms:created xsi:type="dcterms:W3CDTF">2013-04-25T22:09:00Z</dcterms:created>
  <dcterms:modified xsi:type="dcterms:W3CDTF">2013-05-02T01:32:00Z</dcterms:modified>
</cp:coreProperties>
</file>